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CD60" w14:textId="77777777" w:rsidR="002514B3" w:rsidRPr="00AF4759" w:rsidRDefault="002514B3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447FBB69" w14:textId="77777777" w:rsidR="002514B3" w:rsidRPr="00AF4759" w:rsidRDefault="002514B3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73457552" w14:textId="77777777" w:rsidR="002514B3" w:rsidRPr="00AF4759" w:rsidRDefault="002514B3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4AB2C43F" w14:textId="77777777" w:rsidR="002514B3" w:rsidRPr="00AF4759" w:rsidRDefault="002514B3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770DDA33" w14:textId="26A32A75" w:rsidR="002514B3" w:rsidRPr="00BF05A6" w:rsidRDefault="002514B3" w:rsidP="00BF05A6">
      <w:pPr>
        <w:jc w:val="center"/>
        <w:rPr>
          <w:rFonts w:ascii="Arial" w:hAnsi="Arial" w:cs="Arial"/>
          <w:b/>
          <w:sz w:val="26"/>
          <w:szCs w:val="26"/>
        </w:rPr>
      </w:pPr>
      <w:r w:rsidRPr="00BF05A6">
        <w:rPr>
          <w:rFonts w:ascii="Arial" w:hAnsi="Arial" w:cs="Arial"/>
          <w:b/>
          <w:sz w:val="26"/>
          <w:szCs w:val="26"/>
        </w:rPr>
        <w:t>CREW CHANGE PROTOCOL</w:t>
      </w:r>
      <w:r w:rsidR="00BF05A6">
        <w:rPr>
          <w:rFonts w:ascii="Arial" w:hAnsi="Arial" w:cs="Arial"/>
          <w:b/>
          <w:sz w:val="26"/>
          <w:szCs w:val="26"/>
        </w:rPr>
        <w:t xml:space="preserve"> </w:t>
      </w:r>
      <w:r w:rsidRPr="00BF05A6">
        <w:rPr>
          <w:rFonts w:ascii="Arial" w:hAnsi="Arial" w:cs="Arial"/>
          <w:b/>
          <w:sz w:val="26"/>
          <w:szCs w:val="26"/>
        </w:rPr>
        <w:t>IN RESPONSE TO COVID-19</w:t>
      </w:r>
    </w:p>
    <w:p w14:paraId="6F4E2B47" w14:textId="297C4229" w:rsidR="0078656B" w:rsidRPr="00AF4759" w:rsidRDefault="00AF4759" w:rsidP="00AF4759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AF4759">
        <w:rPr>
          <w:rFonts w:ascii="Arial" w:hAnsi="Arial" w:cs="Arial"/>
          <w:b/>
          <w:iCs/>
          <w:sz w:val="22"/>
          <w:szCs w:val="22"/>
        </w:rPr>
        <w:t xml:space="preserve">as of </w:t>
      </w:r>
      <w:r w:rsidR="00180691">
        <w:rPr>
          <w:rFonts w:ascii="Arial" w:hAnsi="Arial" w:cs="Arial"/>
          <w:b/>
          <w:iCs/>
          <w:sz w:val="22"/>
          <w:szCs w:val="22"/>
        </w:rPr>
        <w:t>21</w:t>
      </w:r>
      <w:r w:rsidR="00D82428" w:rsidRPr="00AF4759">
        <w:rPr>
          <w:rFonts w:ascii="Arial" w:hAnsi="Arial" w:cs="Arial"/>
          <w:b/>
          <w:iCs/>
          <w:sz w:val="22"/>
          <w:szCs w:val="22"/>
        </w:rPr>
        <w:t xml:space="preserve"> March 2022</w:t>
      </w:r>
    </w:p>
    <w:p w14:paraId="1D4DAFCD" w14:textId="77777777" w:rsidR="002514B3" w:rsidRPr="00AF4759" w:rsidRDefault="002514B3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725EB4AC" w14:textId="77777777" w:rsidR="00D82428" w:rsidRPr="00AF4759" w:rsidRDefault="00D82428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485DFF19" w14:textId="15A593C8" w:rsidR="002514B3" w:rsidRPr="00AF4759" w:rsidRDefault="002514B3" w:rsidP="00AF4759">
      <w:pPr>
        <w:jc w:val="both"/>
        <w:rPr>
          <w:rStyle w:val="textexposedshow"/>
          <w:rFonts w:ascii="Arial" w:hAnsi="Arial" w:cs="Arial"/>
          <w:sz w:val="22"/>
          <w:szCs w:val="22"/>
        </w:rPr>
      </w:pPr>
      <w:r w:rsidRPr="00AF4759">
        <w:rPr>
          <w:rFonts w:ascii="Arial" w:hAnsi="Arial" w:cs="Arial"/>
          <w:sz w:val="22"/>
          <w:szCs w:val="22"/>
        </w:rPr>
        <w:t xml:space="preserve">Pursuant to Joint Circular No. 1 Series of 2020 </w:t>
      </w:r>
      <w:r w:rsidRPr="00AF4759">
        <w:rPr>
          <w:rFonts w:ascii="Arial" w:hAnsi="Arial" w:cs="Arial"/>
          <w:i/>
          <w:sz w:val="22"/>
          <w:szCs w:val="22"/>
        </w:rPr>
        <w:t>“Guidelines for the Establishment of the Philippine Green Lane to Facilitate the Speedy and Safe Travel of Seafarers, including their Safe and Swift Disembarkation, and Crew Change During the COVID-19 Pandemic”,</w:t>
      </w:r>
      <w:r w:rsidRPr="00AF4759">
        <w:rPr>
          <w:rFonts w:ascii="Arial" w:hAnsi="Arial" w:cs="Arial"/>
          <w:sz w:val="22"/>
          <w:szCs w:val="22"/>
        </w:rPr>
        <w:t xml:space="preserve"> </w:t>
      </w:r>
      <w:r w:rsidR="00AF4759">
        <w:rPr>
          <w:rFonts w:ascii="Arial" w:hAnsi="Arial" w:cs="Arial"/>
          <w:sz w:val="22"/>
          <w:szCs w:val="22"/>
        </w:rPr>
        <w:t>the</w:t>
      </w:r>
      <w:r w:rsidRPr="00AF4759">
        <w:rPr>
          <w:rFonts w:ascii="Arial" w:hAnsi="Arial" w:cs="Arial"/>
          <w:sz w:val="22"/>
          <w:szCs w:val="22"/>
        </w:rPr>
        <w:t xml:space="preserve"> One-Stop Shop</w:t>
      </w:r>
      <w:r w:rsidR="00AF4759">
        <w:rPr>
          <w:rFonts w:ascii="Arial" w:hAnsi="Arial" w:cs="Arial"/>
          <w:sz w:val="22"/>
          <w:szCs w:val="22"/>
        </w:rPr>
        <w:t>s</w:t>
      </w:r>
      <w:r w:rsidRPr="00AF4759">
        <w:rPr>
          <w:rFonts w:ascii="Arial" w:hAnsi="Arial" w:cs="Arial"/>
          <w:sz w:val="22"/>
          <w:szCs w:val="22"/>
        </w:rPr>
        <w:t xml:space="preserve"> (OSS) for Seafarers </w:t>
      </w:r>
      <w:r w:rsidR="00AF4759">
        <w:rPr>
          <w:rFonts w:ascii="Arial" w:hAnsi="Arial" w:cs="Arial"/>
          <w:sz w:val="22"/>
          <w:szCs w:val="22"/>
        </w:rPr>
        <w:t>are</w:t>
      </w:r>
      <w:r w:rsidRPr="00AF4759">
        <w:rPr>
          <w:rFonts w:ascii="Arial" w:hAnsi="Arial" w:cs="Arial"/>
          <w:sz w:val="22"/>
          <w:szCs w:val="22"/>
        </w:rPr>
        <w:t xml:space="preserve"> established </w:t>
      </w:r>
      <w:r w:rsidR="00AF4759">
        <w:rPr>
          <w:rFonts w:ascii="Arial" w:hAnsi="Arial" w:cs="Arial"/>
          <w:sz w:val="22"/>
          <w:szCs w:val="22"/>
        </w:rPr>
        <w:t>nationwide</w:t>
      </w:r>
      <w:r w:rsidRPr="00AF4759">
        <w:rPr>
          <w:rStyle w:val="textexposedshow"/>
          <w:rFonts w:ascii="Arial" w:hAnsi="Arial" w:cs="Arial"/>
          <w:sz w:val="22"/>
          <w:szCs w:val="22"/>
        </w:rPr>
        <w:t xml:space="preserve"> to facilitate</w:t>
      </w:r>
      <w:r w:rsidR="00AF4759">
        <w:rPr>
          <w:rStyle w:val="textexposedshow"/>
          <w:rFonts w:ascii="Arial" w:hAnsi="Arial" w:cs="Arial"/>
          <w:sz w:val="22"/>
          <w:szCs w:val="22"/>
        </w:rPr>
        <w:t xml:space="preserve"> the safe, smooth and efficient</w:t>
      </w:r>
      <w:r w:rsidRPr="00AF4759">
        <w:rPr>
          <w:rStyle w:val="textexposedshow"/>
          <w:rFonts w:ascii="Arial" w:hAnsi="Arial" w:cs="Arial"/>
          <w:sz w:val="22"/>
          <w:szCs w:val="22"/>
        </w:rPr>
        <w:t xml:space="preserve"> crew changes </w:t>
      </w:r>
      <w:r w:rsidR="00AF4759">
        <w:rPr>
          <w:rStyle w:val="textexposedshow"/>
          <w:rFonts w:ascii="Arial" w:hAnsi="Arial" w:cs="Arial"/>
          <w:sz w:val="22"/>
          <w:szCs w:val="22"/>
        </w:rPr>
        <w:t>in the Philippines.</w:t>
      </w:r>
      <w:r w:rsidRPr="00AF4759">
        <w:rPr>
          <w:rStyle w:val="textexposedshow"/>
          <w:rFonts w:ascii="Arial" w:hAnsi="Arial" w:cs="Arial"/>
          <w:sz w:val="22"/>
          <w:szCs w:val="22"/>
        </w:rPr>
        <w:t xml:space="preserve"> </w:t>
      </w:r>
    </w:p>
    <w:p w14:paraId="591041B0" w14:textId="77777777" w:rsidR="002514B3" w:rsidRPr="00AF4759" w:rsidRDefault="002514B3" w:rsidP="00AF4759">
      <w:pPr>
        <w:jc w:val="both"/>
        <w:rPr>
          <w:rFonts w:ascii="Arial" w:hAnsi="Arial" w:cs="Arial"/>
          <w:sz w:val="22"/>
          <w:szCs w:val="22"/>
        </w:rPr>
      </w:pPr>
    </w:p>
    <w:p w14:paraId="5FB4F472" w14:textId="0A866EE5" w:rsidR="002514B3" w:rsidRPr="00AF4759" w:rsidRDefault="002514B3" w:rsidP="00AF4759">
      <w:pPr>
        <w:jc w:val="both"/>
        <w:rPr>
          <w:rFonts w:ascii="Arial" w:hAnsi="Arial" w:cs="Arial"/>
          <w:sz w:val="22"/>
          <w:szCs w:val="22"/>
        </w:rPr>
      </w:pPr>
      <w:r w:rsidRPr="00AF4759">
        <w:rPr>
          <w:rFonts w:ascii="Arial" w:hAnsi="Arial" w:cs="Arial"/>
          <w:sz w:val="22"/>
          <w:szCs w:val="22"/>
        </w:rPr>
        <w:t xml:space="preserve">The OSS </w:t>
      </w:r>
      <w:r w:rsidR="00AF4759">
        <w:rPr>
          <w:rFonts w:ascii="Arial" w:hAnsi="Arial" w:cs="Arial"/>
          <w:sz w:val="22"/>
          <w:szCs w:val="22"/>
        </w:rPr>
        <w:t>are</w:t>
      </w:r>
      <w:r w:rsidRPr="00AF4759">
        <w:rPr>
          <w:rFonts w:ascii="Arial" w:hAnsi="Arial" w:cs="Arial"/>
          <w:sz w:val="22"/>
          <w:szCs w:val="22"/>
        </w:rPr>
        <w:t xml:space="preserve"> </w:t>
      </w:r>
      <w:r w:rsidR="00AF4759">
        <w:rPr>
          <w:rFonts w:ascii="Arial" w:hAnsi="Arial" w:cs="Arial"/>
          <w:sz w:val="22"/>
          <w:szCs w:val="22"/>
        </w:rPr>
        <w:t>composed and operated by the</w:t>
      </w:r>
      <w:r w:rsidRPr="00AF4759">
        <w:rPr>
          <w:rFonts w:ascii="Arial" w:hAnsi="Arial" w:cs="Arial"/>
          <w:sz w:val="22"/>
          <w:szCs w:val="22"/>
        </w:rPr>
        <w:t xml:space="preserve"> following government agencies: Department of Transportation (DOTr) and its attached agencies – Office for Transportation Security (OTS), Cebu Port Authority Authority (CPA), </w:t>
      </w:r>
      <w:r w:rsidR="00AC12FF" w:rsidRPr="00AF4759">
        <w:rPr>
          <w:rFonts w:ascii="Arial" w:hAnsi="Arial" w:cs="Arial"/>
          <w:sz w:val="22"/>
          <w:szCs w:val="22"/>
        </w:rPr>
        <w:t xml:space="preserve">Philippine Ports Authority (PPA), </w:t>
      </w:r>
      <w:r w:rsidRPr="00AF4759">
        <w:rPr>
          <w:rFonts w:ascii="Arial" w:hAnsi="Arial" w:cs="Arial"/>
          <w:sz w:val="22"/>
          <w:szCs w:val="22"/>
        </w:rPr>
        <w:t xml:space="preserve">Philippine Coast Guard (PCG), Maritime Industry Authority (MARINA); Department of Health (DOH) and Bureau of Quarantine (BOQ); Bureau of Immigration (BI); Bureau of Customs (BOC); </w:t>
      </w:r>
      <w:r w:rsidR="00AF4759" w:rsidRPr="00AF4759">
        <w:rPr>
          <w:rFonts w:ascii="Arial" w:hAnsi="Arial" w:cs="Arial"/>
          <w:sz w:val="22"/>
          <w:szCs w:val="22"/>
        </w:rPr>
        <w:t xml:space="preserve">Department of Foreign Affairs (DFA); </w:t>
      </w:r>
      <w:r w:rsidRPr="00AF4759">
        <w:rPr>
          <w:rFonts w:ascii="Arial" w:hAnsi="Arial" w:cs="Arial"/>
          <w:sz w:val="22"/>
          <w:szCs w:val="22"/>
        </w:rPr>
        <w:t xml:space="preserve">Overseas Workers Welfare Administration (OWWA), </w:t>
      </w:r>
      <w:r w:rsidR="00AF4759" w:rsidRPr="00AF4759">
        <w:rPr>
          <w:rFonts w:ascii="Arial" w:hAnsi="Arial" w:cs="Arial"/>
          <w:sz w:val="22"/>
          <w:szCs w:val="22"/>
        </w:rPr>
        <w:t xml:space="preserve">Philippine Overseas Employment Administration (POEA), </w:t>
      </w:r>
      <w:r w:rsidRPr="00AF4759">
        <w:rPr>
          <w:rFonts w:ascii="Arial" w:hAnsi="Arial" w:cs="Arial"/>
          <w:sz w:val="22"/>
          <w:szCs w:val="22"/>
        </w:rPr>
        <w:t>Office of Civil Defense (OCD)</w:t>
      </w:r>
      <w:r w:rsidR="00AF4759" w:rsidRPr="00AF4759">
        <w:rPr>
          <w:rFonts w:ascii="Arial" w:hAnsi="Arial" w:cs="Arial"/>
          <w:sz w:val="22"/>
          <w:szCs w:val="22"/>
        </w:rPr>
        <w:t>,</w:t>
      </w:r>
      <w:r w:rsidRPr="00AF4759">
        <w:rPr>
          <w:rFonts w:ascii="Arial" w:hAnsi="Arial" w:cs="Arial"/>
          <w:sz w:val="22"/>
          <w:szCs w:val="22"/>
        </w:rPr>
        <w:t xml:space="preserve"> and </w:t>
      </w:r>
      <w:r w:rsidR="00AF4759" w:rsidRPr="00AF4759">
        <w:rPr>
          <w:rFonts w:ascii="Arial" w:hAnsi="Arial" w:cs="Arial"/>
          <w:sz w:val="22"/>
          <w:szCs w:val="22"/>
        </w:rPr>
        <w:t xml:space="preserve">the Provincial and </w:t>
      </w:r>
      <w:r w:rsidRPr="00AF4759">
        <w:rPr>
          <w:rFonts w:ascii="Arial" w:hAnsi="Arial" w:cs="Arial"/>
          <w:sz w:val="22"/>
          <w:szCs w:val="22"/>
        </w:rPr>
        <w:t>Local Government Units (</w:t>
      </w:r>
      <w:r w:rsidR="00AF4759" w:rsidRPr="00AF4759">
        <w:rPr>
          <w:rFonts w:ascii="Arial" w:hAnsi="Arial" w:cs="Arial"/>
          <w:sz w:val="22"/>
          <w:szCs w:val="22"/>
        </w:rPr>
        <w:t>PGUs/</w:t>
      </w:r>
      <w:r w:rsidRPr="00AF4759">
        <w:rPr>
          <w:rFonts w:ascii="Arial" w:hAnsi="Arial" w:cs="Arial"/>
          <w:sz w:val="22"/>
          <w:szCs w:val="22"/>
        </w:rPr>
        <w:t>LGUs).</w:t>
      </w:r>
    </w:p>
    <w:p w14:paraId="3C12AEC1" w14:textId="77777777" w:rsidR="002514B3" w:rsidRPr="00AF4759" w:rsidRDefault="002514B3" w:rsidP="00AF4759">
      <w:pPr>
        <w:jc w:val="both"/>
        <w:rPr>
          <w:rStyle w:val="textexposedshow"/>
          <w:rFonts w:ascii="Arial" w:hAnsi="Arial" w:cs="Arial"/>
          <w:sz w:val="22"/>
          <w:szCs w:val="22"/>
        </w:rPr>
      </w:pPr>
    </w:p>
    <w:p w14:paraId="33C6E6D3" w14:textId="4DE0650A" w:rsidR="002514B3" w:rsidRPr="00AF4759" w:rsidRDefault="002514B3" w:rsidP="00AF4759">
      <w:pPr>
        <w:jc w:val="both"/>
        <w:rPr>
          <w:rStyle w:val="textexposedshow"/>
          <w:rFonts w:ascii="Arial" w:hAnsi="Arial" w:cs="Arial"/>
          <w:sz w:val="22"/>
          <w:szCs w:val="22"/>
        </w:rPr>
      </w:pPr>
      <w:r w:rsidRPr="00AF4759">
        <w:rPr>
          <w:rStyle w:val="textexposedshow"/>
          <w:rFonts w:ascii="Arial" w:hAnsi="Arial" w:cs="Arial"/>
          <w:sz w:val="22"/>
          <w:szCs w:val="22"/>
        </w:rPr>
        <w:t>With reference to Joint Circular No. 1</w:t>
      </w:r>
      <w:r w:rsidR="00AF4759">
        <w:rPr>
          <w:rStyle w:val="textexposedshow"/>
          <w:rFonts w:ascii="Arial" w:hAnsi="Arial" w:cs="Arial"/>
          <w:sz w:val="22"/>
          <w:szCs w:val="22"/>
        </w:rPr>
        <w:t xml:space="preserve"> and the latest issuances of the Philippine national government</w:t>
      </w:r>
      <w:r w:rsidRPr="00AF4759">
        <w:rPr>
          <w:rStyle w:val="textexposedshow"/>
          <w:rFonts w:ascii="Arial" w:hAnsi="Arial" w:cs="Arial"/>
          <w:sz w:val="22"/>
          <w:szCs w:val="22"/>
        </w:rPr>
        <w:t xml:space="preserve">, this </w:t>
      </w:r>
      <w:r w:rsidR="00AF4759">
        <w:rPr>
          <w:rStyle w:val="textexposedshow"/>
          <w:rFonts w:ascii="Arial" w:hAnsi="Arial" w:cs="Arial"/>
          <w:sz w:val="22"/>
          <w:szCs w:val="22"/>
        </w:rPr>
        <w:t xml:space="preserve">crew change </w:t>
      </w:r>
      <w:r w:rsidRPr="00AF4759">
        <w:rPr>
          <w:rStyle w:val="textexposedshow"/>
          <w:rFonts w:ascii="Arial" w:hAnsi="Arial" w:cs="Arial"/>
          <w:sz w:val="22"/>
          <w:szCs w:val="22"/>
        </w:rPr>
        <w:t>protocol shall apply to the following:</w:t>
      </w:r>
    </w:p>
    <w:p w14:paraId="7091F5C8" w14:textId="77777777" w:rsidR="002514B3" w:rsidRPr="00AF4759" w:rsidRDefault="002514B3" w:rsidP="00AF4759">
      <w:pPr>
        <w:jc w:val="both"/>
        <w:rPr>
          <w:rStyle w:val="textexposedshow"/>
          <w:rFonts w:ascii="Arial" w:hAnsi="Arial" w:cs="Arial"/>
          <w:sz w:val="22"/>
          <w:szCs w:val="22"/>
        </w:rPr>
      </w:pPr>
    </w:p>
    <w:p w14:paraId="2A8EDE49" w14:textId="77777777" w:rsidR="002514B3" w:rsidRPr="00AF4759" w:rsidRDefault="002514B3" w:rsidP="00AF47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475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Filipino Seafarers Joining a Ship Docked in the Philippines or Overseas (Outbound);</w:t>
      </w:r>
    </w:p>
    <w:p w14:paraId="45F26E43" w14:textId="77777777" w:rsidR="002514B3" w:rsidRPr="00AF4759" w:rsidRDefault="002514B3" w:rsidP="00AF47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475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Filipino Seafarers Leaving a Ship (Inbound);</w:t>
      </w:r>
    </w:p>
    <w:p w14:paraId="007CCEB8" w14:textId="77777777" w:rsidR="002514B3" w:rsidRPr="00AF4759" w:rsidRDefault="002514B3" w:rsidP="00AF47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475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Foreign Seafarers Joining a Ship Docked in the Philippine Seaport from the Airport (Airport to Ship);</w:t>
      </w:r>
    </w:p>
    <w:p w14:paraId="4F131C2B" w14:textId="77777777" w:rsidR="002514B3" w:rsidRPr="00AF4759" w:rsidRDefault="002514B3" w:rsidP="00AF47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475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Foreign Seafarers Leaving a Ship Docked in Philippine Seaport to an Airport (Ship to Airport);</w:t>
      </w:r>
    </w:p>
    <w:p w14:paraId="2B2C87B9" w14:textId="77777777" w:rsidR="002514B3" w:rsidRPr="00AF4759" w:rsidRDefault="002514B3" w:rsidP="00AF4759">
      <w:pPr>
        <w:pStyle w:val="ListParagraph"/>
        <w:jc w:val="both"/>
        <w:rPr>
          <w:rStyle w:val="textexposedshow"/>
          <w:rFonts w:ascii="Arial" w:hAnsi="Arial" w:cs="Arial"/>
          <w:color w:val="000000" w:themeColor="text1"/>
          <w:sz w:val="22"/>
          <w:szCs w:val="22"/>
        </w:rPr>
      </w:pPr>
    </w:p>
    <w:p w14:paraId="665F8AF0" w14:textId="77777777" w:rsidR="002514B3" w:rsidRPr="00AF4759" w:rsidRDefault="002514B3" w:rsidP="00AF4759">
      <w:pPr>
        <w:jc w:val="both"/>
        <w:rPr>
          <w:rFonts w:ascii="Arial" w:hAnsi="Arial" w:cs="Arial"/>
          <w:sz w:val="22"/>
          <w:szCs w:val="22"/>
        </w:rPr>
      </w:pPr>
    </w:p>
    <w:p w14:paraId="7A620502" w14:textId="77777777" w:rsidR="002514B3" w:rsidRPr="00AF4759" w:rsidRDefault="002514B3" w:rsidP="00AF4759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1D67062E" w14:textId="77777777" w:rsidR="002514B3" w:rsidRPr="00AF4759" w:rsidRDefault="002514B3" w:rsidP="00AF4759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1464CE48" w14:textId="77777777" w:rsidR="002514B3" w:rsidRPr="00AF4759" w:rsidRDefault="002514B3" w:rsidP="00AF4759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A4A6324" w14:textId="77777777" w:rsidR="002514B3" w:rsidRPr="00AF4759" w:rsidRDefault="002514B3" w:rsidP="00AF4759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12CA44C2" w14:textId="77777777" w:rsidR="002514B3" w:rsidRPr="00AF4759" w:rsidRDefault="002514B3" w:rsidP="00AF4759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4BC7082" w14:textId="77777777" w:rsidR="002514B3" w:rsidRPr="00AF4759" w:rsidRDefault="002514B3" w:rsidP="00AF4759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C35279B" w14:textId="584AE190" w:rsidR="002514B3" w:rsidRPr="00AF4759" w:rsidRDefault="002514B3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4BBC357E" w14:textId="72064546" w:rsidR="00AC12FF" w:rsidRPr="00AF4759" w:rsidRDefault="00AC12FF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759C91B3" w14:textId="0110E183" w:rsidR="00AC12FF" w:rsidRPr="00AF4759" w:rsidRDefault="00AC12FF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7FA82206" w14:textId="702E2C4D" w:rsidR="00AC12FF" w:rsidRPr="00AF4759" w:rsidRDefault="00AC12FF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36666F8C" w14:textId="539C1EBE" w:rsidR="00AC12FF" w:rsidRPr="00AF4759" w:rsidRDefault="00AC12FF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275440CF" w14:textId="77777777" w:rsidR="00AC12FF" w:rsidRPr="00AF4759" w:rsidRDefault="00AC12FF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1E3D533B" w14:textId="2F71F744" w:rsidR="002514B3" w:rsidRDefault="002514B3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4227B85B" w14:textId="08D84DEF" w:rsidR="00AF4759" w:rsidRDefault="00AF4759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6D327940" w14:textId="5CA0A398" w:rsidR="00AF4759" w:rsidRDefault="00AF4759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19B0D6F0" w14:textId="77777777" w:rsidR="00BF05A6" w:rsidRDefault="00BF05A6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7A737A72" w14:textId="77777777" w:rsidR="00550D3C" w:rsidRDefault="00550D3C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1393713D" w14:textId="1A6BEB28" w:rsidR="00AF4759" w:rsidRDefault="00AF4759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392927A3" w14:textId="7AE26457" w:rsidR="00AF4759" w:rsidRDefault="00AF4759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31AEC3E5" w14:textId="77777777" w:rsidR="002514B3" w:rsidRPr="00AF4759" w:rsidRDefault="002514B3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2AE3738C" w14:textId="63F5635C" w:rsidR="00AF4759" w:rsidRPr="00AF4759" w:rsidRDefault="00971260" w:rsidP="00AF4759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OFFSIGNING PROCEDURES</w:t>
      </w:r>
    </w:p>
    <w:p w14:paraId="3A798B41" w14:textId="0D726499" w:rsidR="00971260" w:rsidRDefault="00971260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7889EBEA" w14:textId="3DBC1195" w:rsidR="003D6504" w:rsidRDefault="005C1BF5" w:rsidP="00550D3C">
      <w:pPr>
        <w:jc w:val="center"/>
        <w:rPr>
          <w:rFonts w:ascii="Arial" w:hAnsi="Arial" w:cs="Arial"/>
          <w:b/>
          <w:sz w:val="22"/>
          <w:szCs w:val="22"/>
        </w:rPr>
      </w:pPr>
      <w:r w:rsidRPr="005C1BF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2FB6814" wp14:editId="2CF09CDD">
            <wp:extent cx="5941060" cy="23228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3F747" w14:textId="3950EBD7" w:rsidR="00550D3C" w:rsidRPr="003B39F7" w:rsidRDefault="00550D3C" w:rsidP="00AF4759">
      <w:pPr>
        <w:jc w:val="both"/>
        <w:rPr>
          <w:rFonts w:ascii="Arial" w:hAnsi="Arial" w:cs="Arial"/>
          <w:bCs/>
          <w:sz w:val="21"/>
          <w:szCs w:val="21"/>
        </w:rPr>
      </w:pPr>
      <w:r w:rsidRPr="003B39F7">
        <w:rPr>
          <w:rFonts w:ascii="Arial" w:hAnsi="Arial" w:cs="Arial"/>
          <w:bCs/>
          <w:sz w:val="21"/>
          <w:szCs w:val="21"/>
        </w:rPr>
        <w:t xml:space="preserve">FIGURE 1. </w:t>
      </w:r>
      <w:r w:rsidRPr="003B39F7">
        <w:rPr>
          <w:rFonts w:ascii="Arial" w:hAnsi="Arial" w:cs="Arial"/>
          <w:b/>
          <w:sz w:val="21"/>
          <w:szCs w:val="21"/>
        </w:rPr>
        <w:t>Procedures for Offsigners</w:t>
      </w:r>
    </w:p>
    <w:p w14:paraId="24198D38" w14:textId="77777777" w:rsidR="00550D3C" w:rsidRPr="00AF4759" w:rsidRDefault="00550D3C" w:rsidP="00AF4759">
      <w:pPr>
        <w:jc w:val="both"/>
        <w:rPr>
          <w:rFonts w:ascii="Arial" w:hAnsi="Arial" w:cs="Arial"/>
          <w:b/>
          <w:sz w:val="22"/>
          <w:szCs w:val="22"/>
        </w:rPr>
      </w:pPr>
    </w:p>
    <w:p w14:paraId="46F04CDA" w14:textId="6EBC1995" w:rsidR="002514B3" w:rsidRDefault="00971260" w:rsidP="00AF475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Arriving</w:t>
      </w:r>
      <w:r w:rsidR="002514B3" w:rsidRPr="00AF4759">
        <w:rPr>
          <w:rFonts w:ascii="Arial" w:hAnsi="Arial" w:cs="Arial"/>
          <w:color w:val="000000" w:themeColor="text1"/>
          <w:sz w:val="22"/>
          <w:szCs w:val="22"/>
        </w:rPr>
        <w:t xml:space="preserve"> vessels </w:t>
      </w:r>
      <w:r>
        <w:rPr>
          <w:rFonts w:ascii="Arial" w:hAnsi="Arial" w:cs="Arial"/>
          <w:color w:val="000000" w:themeColor="text1"/>
          <w:sz w:val="22"/>
          <w:szCs w:val="22"/>
        </w:rPr>
        <w:t>must</w:t>
      </w:r>
      <w:r w:rsidR="002514B3" w:rsidRPr="00AF4759">
        <w:rPr>
          <w:rFonts w:ascii="Arial" w:hAnsi="Arial" w:cs="Arial"/>
          <w:color w:val="000000" w:themeColor="text1"/>
          <w:sz w:val="22"/>
          <w:szCs w:val="22"/>
        </w:rPr>
        <w:t xml:space="preserve"> stay in the anchorage </w:t>
      </w:r>
      <w:r>
        <w:rPr>
          <w:rFonts w:ascii="Arial" w:hAnsi="Arial" w:cs="Arial"/>
          <w:color w:val="000000" w:themeColor="text1"/>
          <w:sz w:val="22"/>
          <w:szCs w:val="22"/>
        </w:rPr>
        <w:t>site designated by the port authorities</w:t>
      </w:r>
      <w:r w:rsidR="002514B3" w:rsidRPr="00AF475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Crew change at berth shall be allowed, subject to the approval of the OSS prior to vessel arrival.</w:t>
      </w:r>
    </w:p>
    <w:p w14:paraId="6FDF32A6" w14:textId="77777777" w:rsidR="00971260" w:rsidRPr="00AF4759" w:rsidRDefault="00971260" w:rsidP="00971260">
      <w:pPr>
        <w:pStyle w:val="ListParagraph"/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C7B59A" w14:textId="1D562B9C" w:rsidR="00981466" w:rsidRDefault="003B39F7" w:rsidP="003B39F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Along with the</w:t>
      </w:r>
      <w:r w:rsidR="00971260" w:rsidRPr="00AF4759">
        <w:rPr>
          <w:rFonts w:ascii="Arial" w:hAnsi="Arial" w:cs="Arial"/>
          <w:sz w:val="22"/>
          <w:szCs w:val="22"/>
        </w:rPr>
        <w:t xml:space="preserve"> </w:t>
      </w:r>
      <w:r w:rsidR="00971260">
        <w:rPr>
          <w:rFonts w:ascii="Arial" w:hAnsi="Arial" w:cs="Arial"/>
          <w:sz w:val="22"/>
          <w:szCs w:val="22"/>
        </w:rPr>
        <w:t xml:space="preserve">arrival documents of each seafarer, </w:t>
      </w:r>
      <w:r>
        <w:rPr>
          <w:rFonts w:ascii="Arial" w:hAnsi="Arial" w:cs="Arial"/>
          <w:sz w:val="22"/>
          <w:szCs w:val="22"/>
        </w:rPr>
        <w:t xml:space="preserve">the shipping agent must submit </w:t>
      </w: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971260" w:rsidRPr="003B39F7">
        <w:rPr>
          <w:rFonts w:ascii="Arial" w:hAnsi="Arial" w:cs="Arial"/>
          <w:color w:val="000000" w:themeColor="text1"/>
          <w:sz w:val="22"/>
          <w:szCs w:val="22"/>
        </w:rPr>
        <w:t xml:space="preserve">wo (2) </w:t>
      </w: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971260" w:rsidRPr="003B39F7">
        <w:rPr>
          <w:rFonts w:ascii="Arial" w:hAnsi="Arial" w:cs="Arial"/>
          <w:color w:val="000000" w:themeColor="text1"/>
          <w:sz w:val="22"/>
          <w:szCs w:val="22"/>
        </w:rPr>
        <w:t>opies of Affidavit of Undertaking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(template attached).</w:t>
      </w:r>
    </w:p>
    <w:p w14:paraId="0438299B" w14:textId="77777777" w:rsidR="003B39F7" w:rsidRPr="003B39F7" w:rsidRDefault="003B39F7" w:rsidP="003B39F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E5AE585" w14:textId="325AD72E" w:rsidR="00CA5AF5" w:rsidRPr="00CA5AF5" w:rsidRDefault="006C2175" w:rsidP="00CA5AF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759">
        <w:rPr>
          <w:rFonts w:ascii="Arial" w:hAnsi="Arial" w:cs="Arial"/>
          <w:sz w:val="22"/>
          <w:szCs w:val="22"/>
        </w:rPr>
        <w:t xml:space="preserve">The BOQ Officer </w:t>
      </w:r>
      <w:r w:rsidR="003D6504">
        <w:rPr>
          <w:rFonts w:ascii="Arial" w:hAnsi="Arial" w:cs="Arial"/>
          <w:sz w:val="22"/>
          <w:szCs w:val="22"/>
        </w:rPr>
        <w:t xml:space="preserve">shall </w:t>
      </w:r>
      <w:r w:rsidRPr="00AF4759">
        <w:rPr>
          <w:rFonts w:ascii="Arial" w:hAnsi="Arial" w:cs="Arial"/>
          <w:sz w:val="22"/>
          <w:szCs w:val="22"/>
        </w:rPr>
        <w:t xml:space="preserve">determine the health condition of the vessel and </w:t>
      </w:r>
      <w:r w:rsidR="00CA5AF5">
        <w:rPr>
          <w:rFonts w:ascii="Arial" w:hAnsi="Arial" w:cs="Arial"/>
          <w:sz w:val="22"/>
          <w:szCs w:val="22"/>
        </w:rPr>
        <w:t xml:space="preserve">of </w:t>
      </w:r>
      <w:r w:rsidRPr="00AF4759">
        <w:rPr>
          <w:rFonts w:ascii="Arial" w:hAnsi="Arial" w:cs="Arial"/>
          <w:sz w:val="22"/>
          <w:szCs w:val="22"/>
        </w:rPr>
        <w:t>the offsigning crew</w:t>
      </w:r>
      <w:r w:rsidR="00CA5AF5">
        <w:rPr>
          <w:rFonts w:ascii="Arial" w:hAnsi="Arial" w:cs="Arial"/>
          <w:sz w:val="22"/>
          <w:szCs w:val="22"/>
        </w:rPr>
        <w:t xml:space="preserve">. </w:t>
      </w:r>
      <w:r w:rsidRPr="00AF4759">
        <w:rPr>
          <w:rFonts w:ascii="Arial" w:hAnsi="Arial" w:cs="Arial"/>
          <w:sz w:val="22"/>
          <w:szCs w:val="22"/>
        </w:rPr>
        <w:t xml:space="preserve">If all are appropriate, BOQ will issue free pratique. </w:t>
      </w:r>
      <w:r w:rsidRPr="00CA5AF5">
        <w:rPr>
          <w:rFonts w:ascii="Arial" w:hAnsi="Arial" w:cs="Arial"/>
          <w:sz w:val="22"/>
          <w:szCs w:val="22"/>
        </w:rPr>
        <w:t xml:space="preserve">Upon issuance of free pratique, </w:t>
      </w:r>
      <w:r w:rsidR="003D6504">
        <w:rPr>
          <w:rFonts w:ascii="Arial" w:hAnsi="Arial" w:cs="Arial"/>
          <w:sz w:val="22"/>
          <w:szCs w:val="22"/>
        </w:rPr>
        <w:t xml:space="preserve">officers from </w:t>
      </w:r>
      <w:r w:rsidRPr="00CA5AF5">
        <w:rPr>
          <w:rFonts w:ascii="Arial" w:hAnsi="Arial" w:cs="Arial"/>
          <w:sz w:val="22"/>
          <w:szCs w:val="22"/>
        </w:rPr>
        <w:t xml:space="preserve">BOC, BI, and PCG shall board the vessel </w:t>
      </w:r>
      <w:r w:rsidR="003D6504">
        <w:rPr>
          <w:rFonts w:ascii="Arial" w:hAnsi="Arial" w:cs="Arial"/>
          <w:sz w:val="22"/>
          <w:szCs w:val="22"/>
        </w:rPr>
        <w:t>for inspection.</w:t>
      </w:r>
      <w:r w:rsidRPr="00CA5AF5">
        <w:rPr>
          <w:rFonts w:ascii="Arial" w:hAnsi="Arial" w:cs="Arial"/>
          <w:sz w:val="22"/>
          <w:szCs w:val="22"/>
        </w:rPr>
        <w:t xml:space="preserve"> </w:t>
      </w:r>
    </w:p>
    <w:p w14:paraId="1023EBF9" w14:textId="77777777" w:rsidR="00CA5AF5" w:rsidRPr="00CA5AF5" w:rsidRDefault="00CA5AF5" w:rsidP="00CA5AF5">
      <w:pPr>
        <w:pStyle w:val="ListParagraph"/>
        <w:rPr>
          <w:rFonts w:ascii="Arial" w:hAnsi="Arial" w:cs="Arial"/>
          <w:sz w:val="22"/>
          <w:szCs w:val="22"/>
        </w:rPr>
      </w:pPr>
    </w:p>
    <w:p w14:paraId="7A58FC6E" w14:textId="6E00B301" w:rsidR="006C2175" w:rsidRPr="00CA5AF5" w:rsidRDefault="006C2175" w:rsidP="00CA5AF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759">
        <w:rPr>
          <w:rFonts w:ascii="Arial" w:hAnsi="Arial" w:cs="Arial"/>
          <w:sz w:val="22"/>
          <w:szCs w:val="22"/>
        </w:rPr>
        <w:t>Cleared seafarers shall board the</w:t>
      </w:r>
      <w:r w:rsidR="003D6504">
        <w:rPr>
          <w:rFonts w:ascii="Arial" w:hAnsi="Arial" w:cs="Arial"/>
          <w:sz w:val="22"/>
          <w:szCs w:val="22"/>
        </w:rPr>
        <w:t>ir</w:t>
      </w:r>
      <w:r w:rsidRPr="00AF4759">
        <w:rPr>
          <w:rFonts w:ascii="Arial" w:hAnsi="Arial" w:cs="Arial"/>
          <w:sz w:val="22"/>
          <w:szCs w:val="22"/>
        </w:rPr>
        <w:t xml:space="preserve"> transfer vessel bound to the </w:t>
      </w:r>
      <w:r w:rsidR="00CA5AF5">
        <w:rPr>
          <w:rFonts w:ascii="Arial" w:hAnsi="Arial" w:cs="Arial"/>
          <w:sz w:val="22"/>
          <w:szCs w:val="22"/>
        </w:rPr>
        <w:t>OSS</w:t>
      </w:r>
      <w:r w:rsidRPr="00AF4759">
        <w:rPr>
          <w:rFonts w:ascii="Arial" w:hAnsi="Arial" w:cs="Arial"/>
          <w:sz w:val="22"/>
          <w:szCs w:val="22"/>
        </w:rPr>
        <w:t xml:space="preserve"> Facility for the completion of the succeeding procedures under this Protocol.</w:t>
      </w:r>
      <w:r w:rsidR="00CA5AF5">
        <w:rPr>
          <w:rFonts w:ascii="Arial" w:hAnsi="Arial" w:cs="Arial"/>
          <w:sz w:val="22"/>
          <w:szCs w:val="22"/>
        </w:rPr>
        <w:t xml:space="preserve"> S</w:t>
      </w:r>
      <w:r w:rsidR="00CA5AF5" w:rsidRPr="00AF4759">
        <w:rPr>
          <w:rFonts w:ascii="Arial" w:hAnsi="Arial" w:cs="Arial"/>
          <w:sz w:val="22"/>
          <w:szCs w:val="22"/>
        </w:rPr>
        <w:t>eafarers must observe health and safety protocols such as disinfection,</w:t>
      </w:r>
      <w:r w:rsidR="00CA5AF5">
        <w:rPr>
          <w:rFonts w:ascii="Arial" w:hAnsi="Arial" w:cs="Arial"/>
          <w:sz w:val="22"/>
          <w:szCs w:val="22"/>
        </w:rPr>
        <w:t xml:space="preserve"> </w:t>
      </w:r>
      <w:r w:rsidR="00CA5AF5" w:rsidRPr="00AF4759">
        <w:rPr>
          <w:rFonts w:ascii="Arial" w:hAnsi="Arial" w:cs="Arial"/>
          <w:sz w:val="22"/>
          <w:szCs w:val="22"/>
        </w:rPr>
        <w:t xml:space="preserve">social distancing and wearing of full Personal Protective Equipment (PPE) </w:t>
      </w:r>
      <w:r w:rsidR="003B39F7">
        <w:rPr>
          <w:rFonts w:ascii="Arial" w:hAnsi="Arial" w:cs="Arial"/>
          <w:sz w:val="22"/>
          <w:szCs w:val="22"/>
        </w:rPr>
        <w:t>-</w:t>
      </w:r>
      <w:r w:rsidR="00CA5AF5" w:rsidRPr="00AF4759">
        <w:rPr>
          <w:rFonts w:ascii="Arial" w:hAnsi="Arial" w:cs="Arial"/>
          <w:sz w:val="22"/>
          <w:szCs w:val="22"/>
        </w:rPr>
        <w:t xml:space="preserve"> face mask, gloves and hazmat suit. </w:t>
      </w:r>
    </w:p>
    <w:p w14:paraId="5DE1C89A" w14:textId="77777777" w:rsidR="00971260" w:rsidRPr="00971260" w:rsidRDefault="00971260" w:rsidP="00971260">
      <w:pPr>
        <w:jc w:val="both"/>
        <w:rPr>
          <w:rFonts w:ascii="Arial" w:hAnsi="Arial" w:cs="Arial"/>
          <w:sz w:val="22"/>
          <w:szCs w:val="22"/>
        </w:rPr>
      </w:pPr>
    </w:p>
    <w:p w14:paraId="55F26B53" w14:textId="49D8C113" w:rsidR="00CA5AF5" w:rsidRDefault="002514B3" w:rsidP="00550D3C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  <w:r w:rsidRPr="00AF4759">
        <w:rPr>
          <w:rFonts w:ascii="Arial" w:hAnsi="Arial" w:cs="Arial"/>
          <w:sz w:val="22"/>
          <w:szCs w:val="22"/>
        </w:rPr>
        <w:t xml:space="preserve">If a seafarer is exhibiting any COVID-19 symptom, he or she will be extracted from the </w:t>
      </w:r>
      <w:r w:rsidRPr="00AF4759">
        <w:rPr>
          <w:rFonts w:ascii="Arial" w:hAnsi="Arial" w:cs="Arial"/>
          <w:color w:val="000000" w:themeColor="text1"/>
          <w:sz w:val="22"/>
          <w:szCs w:val="22"/>
        </w:rPr>
        <w:t>vessel</w:t>
      </w:r>
      <w:r w:rsidRPr="00AF4759">
        <w:rPr>
          <w:rFonts w:ascii="Arial" w:hAnsi="Arial" w:cs="Arial"/>
          <w:sz w:val="22"/>
          <w:szCs w:val="22"/>
        </w:rPr>
        <w:t xml:space="preserve">. The BOQ Officer leads the extraction process with strict observance of infection prevention and control protocols. </w:t>
      </w:r>
      <w:r w:rsidR="00904E2F">
        <w:rPr>
          <w:rFonts w:ascii="Arial" w:hAnsi="Arial" w:cs="Arial"/>
          <w:sz w:val="22"/>
          <w:szCs w:val="22"/>
        </w:rPr>
        <w:t>The CIQ and port authorities</w:t>
      </w:r>
      <w:r w:rsidRPr="00AF4759">
        <w:rPr>
          <w:rFonts w:ascii="Arial" w:hAnsi="Arial" w:cs="Arial"/>
          <w:sz w:val="22"/>
          <w:szCs w:val="22"/>
        </w:rPr>
        <w:t xml:space="preserve"> will </w:t>
      </w:r>
      <w:r w:rsidR="00904E2F">
        <w:rPr>
          <w:rFonts w:ascii="Arial" w:hAnsi="Arial" w:cs="Arial"/>
          <w:sz w:val="22"/>
          <w:szCs w:val="22"/>
        </w:rPr>
        <w:t xml:space="preserve">facilitate </w:t>
      </w:r>
      <w:r w:rsidRPr="00AF4759">
        <w:rPr>
          <w:rFonts w:ascii="Arial" w:hAnsi="Arial" w:cs="Arial"/>
          <w:sz w:val="22"/>
          <w:szCs w:val="22"/>
        </w:rPr>
        <w:t xml:space="preserve">the swift transfer of the patient to the medical facility. The rest of the vessel crew will be </w:t>
      </w:r>
      <w:r w:rsidR="00CA5AF5">
        <w:rPr>
          <w:rFonts w:ascii="Arial" w:hAnsi="Arial" w:cs="Arial"/>
          <w:sz w:val="22"/>
          <w:szCs w:val="22"/>
        </w:rPr>
        <w:t>processed by the BOQ.</w:t>
      </w:r>
      <w:r w:rsidRPr="00AF4759">
        <w:rPr>
          <w:rFonts w:ascii="Arial" w:hAnsi="Arial" w:cs="Arial"/>
          <w:sz w:val="22"/>
          <w:szCs w:val="22"/>
        </w:rPr>
        <w:t xml:space="preserve"> </w:t>
      </w:r>
    </w:p>
    <w:p w14:paraId="5E2A642D" w14:textId="77777777" w:rsidR="00CA5AF5" w:rsidRPr="00CA5AF5" w:rsidRDefault="00CA5AF5" w:rsidP="00CA5AF5">
      <w:pPr>
        <w:jc w:val="both"/>
        <w:rPr>
          <w:rFonts w:ascii="Arial" w:hAnsi="Arial" w:cs="Arial"/>
          <w:sz w:val="22"/>
          <w:szCs w:val="22"/>
        </w:rPr>
      </w:pPr>
    </w:p>
    <w:p w14:paraId="54CFC037" w14:textId="2F10FA8B" w:rsidR="002514B3" w:rsidRDefault="002514B3" w:rsidP="003D650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759">
        <w:rPr>
          <w:rFonts w:ascii="Arial" w:hAnsi="Arial" w:cs="Arial"/>
          <w:sz w:val="22"/>
          <w:szCs w:val="22"/>
        </w:rPr>
        <w:t xml:space="preserve">Upon arrival at the </w:t>
      </w:r>
      <w:r w:rsidR="00CA5AF5">
        <w:rPr>
          <w:rFonts w:ascii="Arial" w:hAnsi="Arial" w:cs="Arial"/>
          <w:sz w:val="22"/>
          <w:szCs w:val="22"/>
        </w:rPr>
        <w:t>OSS</w:t>
      </w:r>
      <w:r w:rsidRPr="00AF4759">
        <w:rPr>
          <w:rFonts w:ascii="Arial" w:hAnsi="Arial" w:cs="Arial"/>
          <w:sz w:val="22"/>
          <w:szCs w:val="22"/>
        </w:rPr>
        <w:t xml:space="preserve"> Facility, seafarers must immediately proceed to the </w:t>
      </w:r>
      <w:r w:rsidR="00CA5AF5">
        <w:rPr>
          <w:rFonts w:ascii="Arial" w:hAnsi="Arial" w:cs="Arial"/>
          <w:sz w:val="22"/>
          <w:szCs w:val="22"/>
        </w:rPr>
        <w:t>verification booth</w:t>
      </w:r>
      <w:r w:rsidR="003D6504">
        <w:rPr>
          <w:rFonts w:ascii="Arial" w:hAnsi="Arial" w:cs="Arial"/>
          <w:sz w:val="22"/>
          <w:szCs w:val="22"/>
        </w:rPr>
        <w:t xml:space="preserve"> for their One Health Pass (OHP) registration</w:t>
      </w:r>
      <w:r w:rsidR="00F62DEB">
        <w:rPr>
          <w:rFonts w:ascii="Arial" w:hAnsi="Arial" w:cs="Arial"/>
          <w:sz w:val="22"/>
          <w:szCs w:val="22"/>
        </w:rPr>
        <w:t xml:space="preserve">. </w:t>
      </w:r>
      <w:r w:rsidR="003D6504">
        <w:rPr>
          <w:rFonts w:ascii="Arial" w:hAnsi="Arial" w:cs="Arial"/>
          <w:sz w:val="22"/>
          <w:szCs w:val="22"/>
        </w:rPr>
        <w:t xml:space="preserve">They </w:t>
      </w:r>
      <w:r w:rsidRPr="003D6504">
        <w:rPr>
          <w:rFonts w:ascii="Arial" w:hAnsi="Arial" w:cs="Arial"/>
          <w:sz w:val="22"/>
          <w:szCs w:val="22"/>
        </w:rPr>
        <w:t xml:space="preserve">must ensure the accuracy of all encoded items as these will be reflected in their Bureau of Quarantine </w:t>
      </w:r>
      <w:r w:rsidR="003D6504">
        <w:rPr>
          <w:rFonts w:ascii="Arial" w:hAnsi="Arial" w:cs="Arial"/>
          <w:sz w:val="22"/>
          <w:szCs w:val="22"/>
        </w:rPr>
        <w:t xml:space="preserve">(BOQ) </w:t>
      </w:r>
      <w:r w:rsidRPr="003D6504">
        <w:rPr>
          <w:rFonts w:ascii="Arial" w:hAnsi="Arial" w:cs="Arial"/>
          <w:sz w:val="22"/>
          <w:szCs w:val="22"/>
        </w:rPr>
        <w:t>Certificate.</w:t>
      </w:r>
    </w:p>
    <w:p w14:paraId="3968600B" w14:textId="77777777" w:rsidR="003D6504" w:rsidRPr="003D6504" w:rsidRDefault="003D6504" w:rsidP="003D6504">
      <w:pPr>
        <w:jc w:val="both"/>
        <w:rPr>
          <w:rFonts w:ascii="Arial" w:hAnsi="Arial" w:cs="Arial"/>
          <w:sz w:val="22"/>
          <w:szCs w:val="22"/>
        </w:rPr>
      </w:pPr>
    </w:p>
    <w:p w14:paraId="4FF2B934" w14:textId="3D96889D" w:rsidR="003B39F7" w:rsidRPr="003B39F7" w:rsidRDefault="00550D3C" w:rsidP="003B39F7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3B39F7">
        <w:rPr>
          <w:rFonts w:ascii="Arial" w:hAnsi="Arial" w:cs="Arial"/>
          <w:sz w:val="22"/>
          <w:szCs w:val="22"/>
        </w:rPr>
        <w:t>Depending on the latest issuance of the Philippine national government, s</w:t>
      </w:r>
      <w:r w:rsidR="003D6504" w:rsidRPr="003B39F7">
        <w:rPr>
          <w:rFonts w:ascii="Arial" w:hAnsi="Arial" w:cs="Arial"/>
          <w:sz w:val="22"/>
          <w:szCs w:val="22"/>
        </w:rPr>
        <w:t xml:space="preserve">eafarers </w:t>
      </w:r>
      <w:r w:rsidRPr="003B39F7">
        <w:rPr>
          <w:rFonts w:ascii="Arial" w:hAnsi="Arial" w:cs="Arial"/>
          <w:sz w:val="22"/>
          <w:szCs w:val="22"/>
        </w:rPr>
        <w:t>will</w:t>
      </w:r>
      <w:r w:rsidR="003D6504" w:rsidRPr="003B39F7">
        <w:rPr>
          <w:rFonts w:ascii="Arial" w:hAnsi="Arial" w:cs="Arial"/>
          <w:sz w:val="22"/>
          <w:szCs w:val="22"/>
        </w:rPr>
        <w:t xml:space="preserve"> be subjected to the quarantine and testing procedures</w:t>
      </w:r>
      <w:r w:rsidR="003B39F7" w:rsidRPr="003B39F7">
        <w:rPr>
          <w:rFonts w:ascii="Arial" w:hAnsi="Arial" w:cs="Arial"/>
          <w:sz w:val="22"/>
          <w:szCs w:val="22"/>
        </w:rPr>
        <w:t xml:space="preserve"> imposed for those arriving via sea</w:t>
      </w:r>
      <w:r w:rsidR="003D6504" w:rsidRPr="003B39F7">
        <w:rPr>
          <w:rFonts w:ascii="Arial" w:hAnsi="Arial" w:cs="Arial"/>
          <w:sz w:val="22"/>
          <w:szCs w:val="22"/>
        </w:rPr>
        <w:t xml:space="preserve">. </w:t>
      </w:r>
      <w:r w:rsidR="003B39F7">
        <w:rPr>
          <w:rFonts w:ascii="Arial" w:hAnsi="Arial" w:cs="Arial"/>
          <w:sz w:val="22"/>
          <w:szCs w:val="22"/>
        </w:rPr>
        <w:t xml:space="preserve">Their transportation from one facility to another must be arranged by their Agent. </w:t>
      </w:r>
    </w:p>
    <w:p w14:paraId="2DB7DA55" w14:textId="77777777" w:rsidR="003B39F7" w:rsidRPr="003B39F7" w:rsidRDefault="003B39F7" w:rsidP="003B39F7">
      <w:pPr>
        <w:pStyle w:val="ListParagraph"/>
        <w:rPr>
          <w:rFonts w:ascii="Arial" w:hAnsi="Arial" w:cs="Arial"/>
          <w:sz w:val="22"/>
          <w:szCs w:val="22"/>
        </w:rPr>
      </w:pPr>
    </w:p>
    <w:p w14:paraId="1A3F2A88" w14:textId="5303BFCF" w:rsidR="003D6504" w:rsidRPr="00180691" w:rsidRDefault="00550D3C" w:rsidP="003B39F7">
      <w:pPr>
        <w:pStyle w:val="ListParagraph"/>
        <w:shd w:val="clear" w:color="auto" w:fill="FFFFFF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B39F7">
        <w:rPr>
          <w:rFonts w:ascii="Arial" w:hAnsi="Arial" w:cs="Arial"/>
          <w:sz w:val="22"/>
          <w:szCs w:val="22"/>
        </w:rPr>
        <w:t xml:space="preserve">Foreign seafarers availing of the Green Lane Program shall proceed </w:t>
      </w:r>
      <w:r w:rsidRPr="00180691">
        <w:rPr>
          <w:rFonts w:ascii="Arial" w:hAnsi="Arial" w:cs="Arial"/>
          <w:b/>
          <w:bCs/>
          <w:sz w:val="22"/>
          <w:szCs w:val="22"/>
        </w:rPr>
        <w:t xml:space="preserve">directly to the airport within four (4) hours upon vessel disembarkation. </w:t>
      </w:r>
    </w:p>
    <w:p w14:paraId="51E23AB2" w14:textId="77777777" w:rsidR="003B39F7" w:rsidRPr="003B39F7" w:rsidRDefault="003B39F7" w:rsidP="003B39F7">
      <w:pPr>
        <w:pStyle w:val="ListParagraph"/>
        <w:shd w:val="clear" w:color="auto" w:fill="FFFFFF"/>
        <w:ind w:left="36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43BCBADE" w14:textId="4A40F778" w:rsidR="002514B3" w:rsidRPr="00AF4759" w:rsidRDefault="003D6504" w:rsidP="00AF4759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Those with</w:t>
      </w:r>
      <w:r w:rsidR="002514B3" w:rsidRPr="00AF4759">
        <w:rPr>
          <w:rFonts w:ascii="Arial" w:hAnsi="Arial" w:cs="Arial"/>
          <w:sz w:val="22"/>
          <w:szCs w:val="22"/>
        </w:rPr>
        <w:t xml:space="preserve"> </w:t>
      </w:r>
      <w:r w:rsidR="00550D3C">
        <w:rPr>
          <w:rFonts w:ascii="Arial" w:hAnsi="Arial" w:cs="Arial"/>
          <w:b/>
          <w:sz w:val="22"/>
          <w:szCs w:val="22"/>
        </w:rPr>
        <w:t>positive</w:t>
      </w:r>
      <w:r w:rsidR="002514B3" w:rsidRPr="00AF4759">
        <w:rPr>
          <w:rFonts w:ascii="Arial" w:hAnsi="Arial" w:cs="Arial"/>
          <w:b/>
          <w:sz w:val="22"/>
          <w:szCs w:val="22"/>
        </w:rPr>
        <w:t xml:space="preserve"> </w:t>
      </w:r>
      <w:r w:rsidR="002514B3" w:rsidRPr="00AF4759">
        <w:rPr>
          <w:rFonts w:ascii="Arial" w:hAnsi="Arial" w:cs="Arial"/>
          <w:sz w:val="22"/>
          <w:szCs w:val="22"/>
        </w:rPr>
        <w:t>result</w:t>
      </w:r>
      <w:r>
        <w:rPr>
          <w:rFonts w:ascii="Arial" w:hAnsi="Arial" w:cs="Arial"/>
          <w:sz w:val="22"/>
          <w:szCs w:val="22"/>
        </w:rPr>
        <w:t xml:space="preserve"> shall be extracted by the BOQ from their quarantine facility</w:t>
      </w:r>
      <w:r w:rsidR="002514B3" w:rsidRPr="00AF47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treatment</w:t>
      </w:r>
      <w:r w:rsidR="00180691">
        <w:rPr>
          <w:rFonts w:ascii="Arial" w:hAnsi="Arial" w:cs="Arial"/>
          <w:sz w:val="22"/>
          <w:szCs w:val="22"/>
        </w:rPr>
        <w:t xml:space="preserve"> while </w:t>
      </w:r>
      <w:r>
        <w:rPr>
          <w:rFonts w:ascii="Arial" w:hAnsi="Arial" w:cs="Arial"/>
          <w:sz w:val="22"/>
          <w:szCs w:val="22"/>
        </w:rPr>
        <w:t xml:space="preserve">those with </w:t>
      </w:r>
      <w:r w:rsidR="00550D3C">
        <w:rPr>
          <w:rFonts w:ascii="Arial" w:hAnsi="Arial" w:cs="Arial"/>
          <w:b/>
          <w:bCs/>
          <w:sz w:val="22"/>
          <w:szCs w:val="22"/>
        </w:rPr>
        <w:t>negative</w:t>
      </w:r>
      <w:r>
        <w:rPr>
          <w:rFonts w:ascii="Arial" w:hAnsi="Arial" w:cs="Arial"/>
          <w:sz w:val="22"/>
          <w:szCs w:val="22"/>
        </w:rPr>
        <w:t xml:space="preserve"> result may proceed to their destination upon securing </w:t>
      </w:r>
      <w:r w:rsidR="003B39F7">
        <w:rPr>
          <w:rFonts w:ascii="Arial" w:hAnsi="Arial" w:cs="Arial"/>
          <w:sz w:val="22"/>
          <w:szCs w:val="22"/>
        </w:rPr>
        <w:t>the BOQ Certificate.</w:t>
      </w:r>
    </w:p>
    <w:p w14:paraId="691E2CE3" w14:textId="2BE00DCC" w:rsidR="002514B3" w:rsidRDefault="002514B3" w:rsidP="00AF4759">
      <w:pPr>
        <w:pStyle w:val="yetidon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D7E1C42" w14:textId="7A0EDEF3" w:rsidR="003B39F7" w:rsidRDefault="003B39F7" w:rsidP="00AF4759">
      <w:pPr>
        <w:pStyle w:val="yetidon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78BFB5A" w14:textId="403674E7" w:rsidR="003B39F7" w:rsidRDefault="003B39F7" w:rsidP="00AF4759">
      <w:pPr>
        <w:pStyle w:val="yetidon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42F8728" w14:textId="77777777" w:rsidR="003B39F7" w:rsidRPr="00AF4759" w:rsidRDefault="003B39F7" w:rsidP="00AF4759">
      <w:pPr>
        <w:pStyle w:val="yetidon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698DC3D2" w14:textId="77777777" w:rsidR="00195C13" w:rsidRPr="00AF4759" w:rsidRDefault="00195C13" w:rsidP="00AF4759">
      <w:pPr>
        <w:pStyle w:val="yetidon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579031BF" w14:textId="251F4CD5" w:rsidR="002514B3" w:rsidRPr="005C1BF5" w:rsidRDefault="003B39F7" w:rsidP="00AF4759">
      <w:pPr>
        <w:pStyle w:val="yetidone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ONSIGNING PROCEDURES</w:t>
      </w:r>
    </w:p>
    <w:p w14:paraId="5731CF33" w14:textId="67DFAEDE" w:rsidR="000D7B71" w:rsidRDefault="005C1BF5" w:rsidP="005C1BF5">
      <w:pPr>
        <w:jc w:val="center"/>
        <w:rPr>
          <w:rFonts w:ascii="Arial" w:hAnsi="Arial" w:cs="Arial"/>
          <w:sz w:val="22"/>
          <w:szCs w:val="22"/>
        </w:rPr>
      </w:pPr>
      <w:r w:rsidRPr="005C1BF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B447BC1" wp14:editId="206C6E67">
            <wp:extent cx="5738648" cy="2440581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3572" cy="244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2861C" w14:textId="77777777" w:rsidR="000069A9" w:rsidRDefault="000069A9" w:rsidP="00AF4759">
      <w:pPr>
        <w:jc w:val="both"/>
        <w:rPr>
          <w:rFonts w:ascii="Arial" w:hAnsi="Arial" w:cs="Arial"/>
          <w:sz w:val="22"/>
          <w:szCs w:val="22"/>
        </w:rPr>
      </w:pPr>
    </w:p>
    <w:p w14:paraId="19091B44" w14:textId="48FBEBFE" w:rsidR="000069A9" w:rsidRPr="003B39F7" w:rsidRDefault="000069A9" w:rsidP="000069A9">
      <w:pPr>
        <w:jc w:val="both"/>
        <w:rPr>
          <w:rFonts w:ascii="Arial" w:hAnsi="Arial" w:cs="Arial"/>
          <w:bCs/>
          <w:sz w:val="21"/>
          <w:szCs w:val="21"/>
        </w:rPr>
      </w:pPr>
      <w:r w:rsidRPr="003B39F7">
        <w:rPr>
          <w:rFonts w:ascii="Arial" w:hAnsi="Arial" w:cs="Arial"/>
          <w:bCs/>
          <w:sz w:val="21"/>
          <w:szCs w:val="21"/>
        </w:rPr>
        <w:t xml:space="preserve">FIGURE </w:t>
      </w:r>
      <w:r w:rsidR="00BF05A6">
        <w:rPr>
          <w:rFonts w:ascii="Arial" w:hAnsi="Arial" w:cs="Arial"/>
          <w:bCs/>
          <w:sz w:val="21"/>
          <w:szCs w:val="21"/>
        </w:rPr>
        <w:t>2</w:t>
      </w:r>
      <w:r w:rsidRPr="003B39F7">
        <w:rPr>
          <w:rFonts w:ascii="Arial" w:hAnsi="Arial" w:cs="Arial"/>
          <w:bCs/>
          <w:sz w:val="21"/>
          <w:szCs w:val="21"/>
        </w:rPr>
        <w:t xml:space="preserve">. </w:t>
      </w:r>
      <w:r w:rsidRPr="003B39F7">
        <w:rPr>
          <w:rFonts w:ascii="Arial" w:hAnsi="Arial" w:cs="Arial"/>
          <w:b/>
          <w:sz w:val="21"/>
          <w:szCs w:val="21"/>
        </w:rPr>
        <w:t xml:space="preserve">Procedures for </w:t>
      </w:r>
      <w:r>
        <w:rPr>
          <w:rFonts w:ascii="Arial" w:hAnsi="Arial" w:cs="Arial"/>
          <w:b/>
          <w:sz w:val="21"/>
          <w:szCs w:val="21"/>
        </w:rPr>
        <w:t>Onsigners</w:t>
      </w:r>
    </w:p>
    <w:p w14:paraId="7308A223" w14:textId="77777777" w:rsidR="000D7B71" w:rsidRPr="00AF4759" w:rsidRDefault="000D7B71" w:rsidP="00AF4759">
      <w:pPr>
        <w:jc w:val="both"/>
        <w:rPr>
          <w:rFonts w:ascii="Arial" w:hAnsi="Arial" w:cs="Arial"/>
          <w:sz w:val="22"/>
          <w:szCs w:val="22"/>
        </w:rPr>
      </w:pPr>
    </w:p>
    <w:p w14:paraId="4BC83BA3" w14:textId="18C8791E" w:rsidR="003B39F7" w:rsidRPr="003B39F7" w:rsidRDefault="003B39F7" w:rsidP="003B39F7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3B39F7">
        <w:rPr>
          <w:rFonts w:ascii="Arial" w:hAnsi="Arial" w:cs="Arial"/>
          <w:sz w:val="22"/>
          <w:szCs w:val="22"/>
        </w:rPr>
        <w:t xml:space="preserve">Depending on the latest issuance of the Philippine national government, seafarers will be subjected to the quarantine and testing procedures imposed for those </w:t>
      </w:r>
      <w:r>
        <w:rPr>
          <w:rFonts w:ascii="Arial" w:hAnsi="Arial" w:cs="Arial"/>
          <w:sz w:val="22"/>
          <w:szCs w:val="22"/>
        </w:rPr>
        <w:t>departing</w:t>
      </w:r>
      <w:r w:rsidRPr="003B39F7">
        <w:rPr>
          <w:rFonts w:ascii="Arial" w:hAnsi="Arial" w:cs="Arial"/>
          <w:sz w:val="22"/>
          <w:szCs w:val="22"/>
        </w:rPr>
        <w:t xml:space="preserve"> via sea. </w:t>
      </w:r>
      <w:r>
        <w:rPr>
          <w:rFonts w:ascii="Arial" w:hAnsi="Arial" w:cs="Arial"/>
          <w:sz w:val="22"/>
          <w:szCs w:val="22"/>
        </w:rPr>
        <w:t xml:space="preserve">Their transportation from one facility to another must be arranged by their Agent. </w:t>
      </w:r>
    </w:p>
    <w:p w14:paraId="5A3959A0" w14:textId="77777777" w:rsidR="003B39F7" w:rsidRPr="003B39F7" w:rsidRDefault="003B39F7" w:rsidP="003B39F7">
      <w:pPr>
        <w:pStyle w:val="ListParagraph"/>
        <w:shd w:val="clear" w:color="auto" w:fill="FFFFFF"/>
        <w:ind w:left="54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5533B064" w14:textId="73026C7A" w:rsidR="00B43A05" w:rsidRDefault="00B43A05" w:rsidP="003B39F7">
      <w:pPr>
        <w:pStyle w:val="ListParagraph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Should quarantine and</w:t>
      </w:r>
      <w:r w:rsidR="000636D0">
        <w:rPr>
          <w:rFonts w:ascii="Arial" w:hAnsi="Arial" w:cs="Arial"/>
          <w:sz w:val="22"/>
          <w:szCs w:val="22"/>
        </w:rPr>
        <w:t>/or</w:t>
      </w:r>
      <w:r>
        <w:rPr>
          <w:rFonts w:ascii="Arial" w:hAnsi="Arial" w:cs="Arial"/>
          <w:sz w:val="22"/>
          <w:szCs w:val="22"/>
        </w:rPr>
        <w:t xml:space="preserve"> testing be required for onsigners, o</w:t>
      </w:r>
      <w:r w:rsidR="002514B3" w:rsidRPr="00AF4759">
        <w:rPr>
          <w:rFonts w:ascii="Arial" w:hAnsi="Arial" w:cs="Arial"/>
          <w:sz w:val="22"/>
          <w:szCs w:val="22"/>
        </w:rPr>
        <w:t xml:space="preserve">nly those with </w:t>
      </w:r>
      <w:r w:rsidR="003B39F7">
        <w:rPr>
          <w:rFonts w:ascii="Arial" w:hAnsi="Arial" w:cs="Arial"/>
          <w:sz w:val="22"/>
          <w:szCs w:val="22"/>
        </w:rPr>
        <w:t>negative COVID-19</w:t>
      </w:r>
      <w:r w:rsidR="002514B3" w:rsidRPr="00AF4759">
        <w:rPr>
          <w:rFonts w:ascii="Arial" w:hAnsi="Arial" w:cs="Arial"/>
          <w:sz w:val="22"/>
          <w:szCs w:val="22"/>
        </w:rPr>
        <w:t xml:space="preserve"> test result and</w:t>
      </w:r>
      <w:r w:rsidR="000636D0">
        <w:rPr>
          <w:rFonts w:ascii="Arial" w:hAnsi="Arial" w:cs="Arial"/>
          <w:sz w:val="22"/>
          <w:szCs w:val="22"/>
        </w:rPr>
        <w:t>/or</w:t>
      </w:r>
      <w:r w:rsidR="002514B3" w:rsidRPr="00AF4759">
        <w:rPr>
          <w:rFonts w:ascii="Arial" w:hAnsi="Arial" w:cs="Arial"/>
          <w:sz w:val="22"/>
          <w:szCs w:val="22"/>
        </w:rPr>
        <w:t xml:space="preserve"> Certification of Containment shall be </w:t>
      </w:r>
      <w:r w:rsidR="000D7B71">
        <w:rPr>
          <w:rFonts w:ascii="Arial" w:hAnsi="Arial" w:cs="Arial"/>
          <w:sz w:val="22"/>
          <w:szCs w:val="22"/>
        </w:rPr>
        <w:t>cleared</w:t>
      </w:r>
      <w:r w:rsidR="002514B3" w:rsidRPr="00AF4759">
        <w:rPr>
          <w:rFonts w:ascii="Arial" w:hAnsi="Arial" w:cs="Arial"/>
          <w:sz w:val="22"/>
          <w:szCs w:val="22"/>
        </w:rPr>
        <w:t xml:space="preserve"> to embark</w:t>
      </w:r>
      <w:r w:rsidR="000D7B71">
        <w:rPr>
          <w:rFonts w:ascii="Arial" w:hAnsi="Arial" w:cs="Arial"/>
          <w:sz w:val="22"/>
          <w:szCs w:val="22"/>
        </w:rPr>
        <w:t xml:space="preserve"> upon presentation of documents to the OSS.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2806DF" w14:textId="77777777" w:rsidR="00B43A05" w:rsidRDefault="00B43A05" w:rsidP="003B39F7">
      <w:pPr>
        <w:pStyle w:val="ListParagraph"/>
        <w:ind w:left="540"/>
        <w:jc w:val="both"/>
        <w:rPr>
          <w:rFonts w:ascii="Arial" w:hAnsi="Arial" w:cs="Arial"/>
          <w:sz w:val="22"/>
          <w:szCs w:val="22"/>
        </w:rPr>
      </w:pPr>
    </w:p>
    <w:p w14:paraId="48A4BEF9" w14:textId="3B02DEBF" w:rsidR="002514B3" w:rsidRDefault="00B43A05" w:rsidP="003B39F7">
      <w:pPr>
        <w:pStyle w:val="ListParagraph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Foreign seafarers can also avail of the Green Lane program provided the requirements of the national government are duly met.</w:t>
      </w:r>
    </w:p>
    <w:p w14:paraId="530CB870" w14:textId="77777777" w:rsidR="003B39F7" w:rsidRPr="00AF4759" w:rsidRDefault="003B39F7" w:rsidP="003B39F7">
      <w:pPr>
        <w:pStyle w:val="ListParagraph"/>
        <w:ind w:left="540"/>
        <w:jc w:val="both"/>
        <w:rPr>
          <w:rFonts w:ascii="Arial" w:hAnsi="Arial" w:cs="Arial"/>
          <w:sz w:val="22"/>
          <w:szCs w:val="22"/>
        </w:rPr>
      </w:pPr>
    </w:p>
    <w:p w14:paraId="433E73C5" w14:textId="5935D58A" w:rsidR="000D7B71" w:rsidRDefault="000D7B71" w:rsidP="000D7B7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</w:t>
      </w:r>
      <w:r w:rsidR="003B39F7">
        <w:rPr>
          <w:rFonts w:ascii="Arial" w:hAnsi="Arial" w:cs="Arial"/>
          <w:sz w:val="22"/>
          <w:szCs w:val="22"/>
        </w:rPr>
        <w:t xml:space="preserve"> </w:t>
      </w:r>
      <w:r w:rsidR="00B43A05">
        <w:rPr>
          <w:rFonts w:ascii="Arial" w:hAnsi="Arial" w:cs="Arial"/>
          <w:sz w:val="22"/>
          <w:szCs w:val="22"/>
        </w:rPr>
        <w:t>pre-embarkation</w:t>
      </w:r>
      <w:r>
        <w:rPr>
          <w:rFonts w:ascii="Arial" w:hAnsi="Arial" w:cs="Arial"/>
          <w:sz w:val="22"/>
          <w:szCs w:val="22"/>
        </w:rPr>
        <w:t xml:space="preserve"> </w:t>
      </w:r>
      <w:r w:rsidR="00B43A05">
        <w:rPr>
          <w:rFonts w:ascii="Arial" w:hAnsi="Arial" w:cs="Arial"/>
          <w:sz w:val="22"/>
          <w:szCs w:val="22"/>
        </w:rPr>
        <w:t xml:space="preserve">requirements </w:t>
      </w:r>
      <w:r>
        <w:rPr>
          <w:rFonts w:ascii="Arial" w:hAnsi="Arial" w:cs="Arial"/>
          <w:sz w:val="22"/>
          <w:szCs w:val="22"/>
        </w:rPr>
        <w:t>are completed</w:t>
      </w:r>
      <w:r w:rsidR="003B39F7">
        <w:rPr>
          <w:rFonts w:ascii="Arial" w:hAnsi="Arial" w:cs="Arial"/>
          <w:sz w:val="22"/>
          <w:szCs w:val="22"/>
        </w:rPr>
        <w:t xml:space="preserve">, seafarers must immediately proceed to the OSS facility. </w:t>
      </w:r>
      <w:r w:rsidR="003B39F7" w:rsidRPr="000D7B71">
        <w:rPr>
          <w:rFonts w:ascii="Arial" w:hAnsi="Arial" w:cs="Arial"/>
          <w:sz w:val="22"/>
          <w:szCs w:val="22"/>
        </w:rPr>
        <w:t>Health and safety protocols must be observed such as disinfection, social distancing, and wearing of full Personal Protective Equipment (PPE) – face mask, gloves and hazmat suit.</w:t>
      </w:r>
    </w:p>
    <w:p w14:paraId="7079B578" w14:textId="77777777" w:rsidR="000D7B71" w:rsidRDefault="000D7B71" w:rsidP="000D7B71">
      <w:pPr>
        <w:pStyle w:val="ListParagraph"/>
        <w:ind w:left="540"/>
        <w:jc w:val="both"/>
        <w:rPr>
          <w:rFonts w:ascii="Arial" w:hAnsi="Arial" w:cs="Arial"/>
          <w:sz w:val="22"/>
          <w:szCs w:val="22"/>
        </w:rPr>
      </w:pPr>
    </w:p>
    <w:p w14:paraId="70852C66" w14:textId="52388785" w:rsidR="000D7B71" w:rsidRPr="000D7B71" w:rsidRDefault="000D7B71" w:rsidP="000D7B71">
      <w:pPr>
        <w:pStyle w:val="ListParagraph"/>
        <w:ind w:left="540"/>
        <w:jc w:val="both"/>
        <w:rPr>
          <w:rFonts w:ascii="Arial" w:hAnsi="Arial" w:cs="Arial"/>
          <w:sz w:val="22"/>
          <w:szCs w:val="22"/>
        </w:rPr>
      </w:pPr>
      <w:r w:rsidRPr="000D7B71">
        <w:rPr>
          <w:rFonts w:ascii="Arial" w:hAnsi="Arial" w:cs="Arial"/>
          <w:sz w:val="22"/>
          <w:szCs w:val="22"/>
        </w:rPr>
        <w:t xml:space="preserve">Foreign seafarers availing of the Green Lane Program shall proceed </w:t>
      </w:r>
      <w:r w:rsidRPr="00180691">
        <w:rPr>
          <w:rFonts w:ascii="Arial" w:hAnsi="Arial" w:cs="Arial"/>
          <w:b/>
          <w:bCs/>
          <w:sz w:val="22"/>
          <w:szCs w:val="22"/>
        </w:rPr>
        <w:t>directly to the port of embarkation within six (6) hours upon departure from the airport.</w:t>
      </w:r>
      <w:r w:rsidRPr="000D7B71">
        <w:rPr>
          <w:rFonts w:ascii="Arial" w:hAnsi="Arial" w:cs="Arial"/>
          <w:sz w:val="22"/>
          <w:szCs w:val="22"/>
        </w:rPr>
        <w:t xml:space="preserve"> </w:t>
      </w:r>
    </w:p>
    <w:p w14:paraId="10C85583" w14:textId="77777777" w:rsidR="000D7B71" w:rsidRDefault="000D7B71" w:rsidP="003B39F7">
      <w:pPr>
        <w:pStyle w:val="ListParagraph"/>
        <w:ind w:left="540"/>
        <w:jc w:val="both"/>
        <w:rPr>
          <w:rFonts w:ascii="Arial" w:hAnsi="Arial" w:cs="Arial"/>
          <w:sz w:val="22"/>
          <w:szCs w:val="22"/>
        </w:rPr>
      </w:pPr>
    </w:p>
    <w:p w14:paraId="24F1827E" w14:textId="03068D63" w:rsidR="000D7B71" w:rsidRDefault="000D7B71" w:rsidP="000D7B7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D7B71">
        <w:rPr>
          <w:rFonts w:ascii="Arial" w:hAnsi="Arial" w:cs="Arial"/>
          <w:sz w:val="22"/>
          <w:szCs w:val="22"/>
        </w:rPr>
        <w:t xml:space="preserve">eafarers must undergo physical examination by BOQ and other regular </w:t>
      </w:r>
      <w:r w:rsidR="00B43A05">
        <w:rPr>
          <w:rFonts w:ascii="Arial" w:hAnsi="Arial" w:cs="Arial"/>
          <w:sz w:val="22"/>
          <w:szCs w:val="22"/>
        </w:rPr>
        <w:t>p</w:t>
      </w:r>
      <w:r w:rsidRPr="000D7B71">
        <w:rPr>
          <w:rFonts w:ascii="Arial" w:hAnsi="Arial" w:cs="Arial"/>
          <w:sz w:val="22"/>
          <w:szCs w:val="22"/>
        </w:rPr>
        <w:t>re-</w:t>
      </w:r>
      <w:r w:rsidR="00B43A05">
        <w:rPr>
          <w:rFonts w:ascii="Arial" w:hAnsi="Arial" w:cs="Arial"/>
          <w:sz w:val="22"/>
          <w:szCs w:val="22"/>
        </w:rPr>
        <w:t>e</w:t>
      </w:r>
      <w:r w:rsidRPr="000D7B71">
        <w:rPr>
          <w:rFonts w:ascii="Arial" w:hAnsi="Arial" w:cs="Arial"/>
          <w:sz w:val="22"/>
          <w:szCs w:val="22"/>
        </w:rPr>
        <w:t xml:space="preserve">mbarkation Procedures. </w:t>
      </w:r>
      <w:r w:rsidRPr="000D7B71">
        <w:rPr>
          <w:rFonts w:ascii="Arial" w:hAnsi="Arial" w:cs="Arial"/>
          <w:sz w:val="22"/>
          <w:szCs w:val="22"/>
          <w:shd w:val="clear" w:color="auto" w:fill="FFFFFF"/>
        </w:rPr>
        <w:t xml:space="preserve">In case of a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seafarer exhibits symptoms or a </w:t>
      </w:r>
      <w:r w:rsidRPr="000D7B71">
        <w:rPr>
          <w:rFonts w:ascii="Arial" w:hAnsi="Arial" w:cs="Arial"/>
          <w:sz w:val="22"/>
          <w:szCs w:val="22"/>
          <w:shd w:val="clear" w:color="auto" w:fill="FFFFFF"/>
        </w:rPr>
        <w:t xml:space="preserve">confirmed case of COVID-19 based on the </w:t>
      </w:r>
      <w:r>
        <w:rPr>
          <w:rFonts w:ascii="Arial" w:hAnsi="Arial" w:cs="Arial"/>
          <w:sz w:val="22"/>
          <w:szCs w:val="22"/>
          <w:shd w:val="clear" w:color="auto" w:fill="FFFFFF"/>
        </w:rPr>
        <w:t>COVID-19 test</w:t>
      </w:r>
      <w:r w:rsidRPr="000D7B7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r</w:t>
      </w:r>
      <w:r w:rsidRPr="000D7B71">
        <w:rPr>
          <w:rFonts w:ascii="Arial" w:hAnsi="Arial" w:cs="Arial"/>
          <w:sz w:val="22"/>
          <w:szCs w:val="22"/>
          <w:shd w:val="clear" w:color="auto" w:fill="FFFFFF"/>
        </w:rPr>
        <w:t>esult, the BOQ will contain all seafarers and inform the LMA for proper coordination for re-swabbing of the entire group.</w:t>
      </w:r>
    </w:p>
    <w:p w14:paraId="72AE1743" w14:textId="77777777" w:rsidR="000D7B71" w:rsidRDefault="000D7B71" w:rsidP="000D7B71">
      <w:pPr>
        <w:pStyle w:val="ListParagraph"/>
        <w:ind w:left="540"/>
        <w:jc w:val="both"/>
        <w:rPr>
          <w:rFonts w:ascii="Arial" w:hAnsi="Arial" w:cs="Arial"/>
          <w:sz w:val="22"/>
          <w:szCs w:val="22"/>
        </w:rPr>
      </w:pPr>
    </w:p>
    <w:p w14:paraId="6EB3295F" w14:textId="52D72A17" w:rsidR="000D7B71" w:rsidRPr="000D7B71" w:rsidRDefault="000D7B71" w:rsidP="000D7B7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Those</w:t>
      </w:r>
      <w:r w:rsidRPr="000D7B71">
        <w:rPr>
          <w:rFonts w:ascii="Arial" w:hAnsi="Arial" w:cs="Arial"/>
          <w:sz w:val="22"/>
          <w:szCs w:val="22"/>
        </w:rPr>
        <w:t xml:space="preserve"> cleared for departure shall board the P2P bound to their port of embarkation.</w:t>
      </w:r>
      <w:r>
        <w:rPr>
          <w:rFonts w:ascii="Arial" w:hAnsi="Arial" w:cs="Arial"/>
          <w:sz w:val="22"/>
          <w:szCs w:val="22"/>
        </w:rPr>
        <w:t xml:space="preserve"> They shall </w:t>
      </w:r>
      <w:r w:rsidRPr="000D7B71">
        <w:rPr>
          <w:rFonts w:ascii="Arial" w:hAnsi="Arial" w:cs="Arial"/>
          <w:sz w:val="22"/>
          <w:szCs w:val="22"/>
        </w:rPr>
        <w:t>undergo the regular embarkation procedures</w:t>
      </w:r>
      <w:r>
        <w:rPr>
          <w:rFonts w:ascii="Arial" w:hAnsi="Arial" w:cs="Arial"/>
          <w:sz w:val="22"/>
          <w:szCs w:val="22"/>
        </w:rPr>
        <w:t xml:space="preserve"> and </w:t>
      </w:r>
      <w:r w:rsidRPr="000D7B71">
        <w:rPr>
          <w:rFonts w:ascii="Arial" w:hAnsi="Arial" w:cs="Arial"/>
          <w:sz w:val="22"/>
          <w:szCs w:val="22"/>
        </w:rPr>
        <w:t>no longer be allowed to disembark the vessel unless cases of emergency.</w:t>
      </w:r>
    </w:p>
    <w:p w14:paraId="1C69F47D" w14:textId="77777777" w:rsidR="000D7B71" w:rsidRPr="00AF4759" w:rsidRDefault="000D7B71" w:rsidP="000D7B71">
      <w:pPr>
        <w:pStyle w:val="ListParagraph"/>
        <w:ind w:left="540"/>
        <w:jc w:val="both"/>
        <w:rPr>
          <w:rFonts w:ascii="Arial" w:hAnsi="Arial" w:cs="Arial"/>
          <w:sz w:val="22"/>
          <w:szCs w:val="22"/>
        </w:rPr>
      </w:pPr>
    </w:p>
    <w:p w14:paraId="59ED6820" w14:textId="77777777" w:rsidR="002514B3" w:rsidRPr="00AF4759" w:rsidRDefault="002514B3" w:rsidP="00AF4759">
      <w:pPr>
        <w:jc w:val="both"/>
        <w:rPr>
          <w:rFonts w:ascii="Arial" w:hAnsi="Arial" w:cs="Arial"/>
          <w:sz w:val="22"/>
          <w:szCs w:val="22"/>
        </w:rPr>
      </w:pPr>
    </w:p>
    <w:p w14:paraId="1FF884AC" w14:textId="16622407" w:rsidR="002514B3" w:rsidRPr="00AF4759" w:rsidRDefault="002514B3" w:rsidP="000D7B71">
      <w:pPr>
        <w:jc w:val="both"/>
        <w:rPr>
          <w:rFonts w:ascii="Arial" w:hAnsi="Arial" w:cs="Arial"/>
          <w:sz w:val="22"/>
          <w:szCs w:val="22"/>
          <w:lang w:val="en-PH"/>
        </w:rPr>
      </w:pPr>
      <w:r w:rsidRPr="00AF4759">
        <w:rPr>
          <w:rFonts w:ascii="Arial" w:hAnsi="Arial" w:cs="Arial"/>
          <w:sz w:val="22"/>
          <w:szCs w:val="22"/>
          <w:lang w:val="en-PH"/>
        </w:rPr>
        <w:t xml:space="preserve"> </w:t>
      </w:r>
    </w:p>
    <w:p w14:paraId="1C067754" w14:textId="3A738F2A" w:rsidR="002514B3" w:rsidRDefault="000069A9" w:rsidP="00AF4759">
      <w:pPr>
        <w:jc w:val="both"/>
        <w:rPr>
          <w:rFonts w:ascii="Arial" w:hAnsi="Arial" w:cs="Arial"/>
          <w:b/>
          <w:bCs/>
          <w:sz w:val="22"/>
          <w:szCs w:val="22"/>
          <w:lang w:val="en-PH"/>
        </w:rPr>
      </w:pPr>
      <w:r w:rsidRPr="00644988">
        <w:rPr>
          <w:rFonts w:ascii="Arial" w:hAnsi="Arial" w:cs="Arial"/>
          <w:b/>
          <w:bCs/>
          <w:sz w:val="22"/>
          <w:szCs w:val="22"/>
          <w:lang w:val="en-PH"/>
        </w:rPr>
        <w:t>Attachments</w:t>
      </w:r>
    </w:p>
    <w:p w14:paraId="7E480044" w14:textId="77777777" w:rsidR="00644988" w:rsidRPr="00644988" w:rsidRDefault="00644988" w:rsidP="00AF4759">
      <w:pPr>
        <w:jc w:val="both"/>
        <w:rPr>
          <w:rFonts w:ascii="Arial" w:hAnsi="Arial" w:cs="Arial"/>
          <w:b/>
          <w:bCs/>
          <w:sz w:val="22"/>
          <w:szCs w:val="22"/>
          <w:lang w:val="en-PH"/>
        </w:rPr>
      </w:pPr>
    </w:p>
    <w:p w14:paraId="5411F417" w14:textId="6804E75A" w:rsidR="000D7B71" w:rsidRPr="000069A9" w:rsidRDefault="000D7B71" w:rsidP="000069A9">
      <w:pPr>
        <w:pStyle w:val="ListParagraph"/>
        <w:numPr>
          <w:ilvl w:val="0"/>
          <w:numId w:val="18"/>
        </w:numPr>
        <w:ind w:left="709" w:hanging="425"/>
        <w:jc w:val="both"/>
        <w:rPr>
          <w:rFonts w:ascii="Arial" w:hAnsi="Arial" w:cs="Arial"/>
          <w:sz w:val="22"/>
          <w:szCs w:val="22"/>
          <w:lang w:val="en-PH"/>
        </w:rPr>
      </w:pPr>
      <w:r w:rsidRPr="000069A9">
        <w:rPr>
          <w:rFonts w:ascii="Arial" w:hAnsi="Arial" w:cs="Arial"/>
          <w:sz w:val="22"/>
          <w:szCs w:val="22"/>
          <w:lang w:val="en-PH"/>
        </w:rPr>
        <w:t>Requirements for Licensed Manning Agencies and Shipping Agents</w:t>
      </w:r>
    </w:p>
    <w:p w14:paraId="17FDC09B" w14:textId="1F2C498E" w:rsidR="000D7B71" w:rsidRPr="000069A9" w:rsidRDefault="000D7B71" w:rsidP="000069A9">
      <w:pPr>
        <w:pStyle w:val="ListParagraph"/>
        <w:numPr>
          <w:ilvl w:val="0"/>
          <w:numId w:val="18"/>
        </w:numPr>
        <w:ind w:left="709" w:hanging="425"/>
        <w:jc w:val="both"/>
        <w:rPr>
          <w:rFonts w:ascii="Arial" w:hAnsi="Arial" w:cs="Arial"/>
          <w:sz w:val="22"/>
          <w:szCs w:val="22"/>
          <w:lang w:val="en-PH"/>
        </w:rPr>
      </w:pPr>
      <w:r w:rsidRPr="000069A9">
        <w:rPr>
          <w:rFonts w:ascii="Arial" w:hAnsi="Arial" w:cs="Arial"/>
          <w:sz w:val="22"/>
          <w:szCs w:val="22"/>
          <w:lang w:val="en-PH"/>
        </w:rPr>
        <w:t>Requirements for OSS-Member Agencies</w:t>
      </w:r>
    </w:p>
    <w:p w14:paraId="65223AC2" w14:textId="30326B10" w:rsidR="000D7B71" w:rsidRDefault="000D7B71" w:rsidP="000069A9">
      <w:pPr>
        <w:pStyle w:val="ListParagraph"/>
        <w:numPr>
          <w:ilvl w:val="0"/>
          <w:numId w:val="18"/>
        </w:numPr>
        <w:ind w:left="709" w:hanging="425"/>
        <w:jc w:val="both"/>
        <w:rPr>
          <w:rFonts w:ascii="Arial" w:hAnsi="Arial" w:cs="Arial"/>
          <w:sz w:val="22"/>
          <w:szCs w:val="22"/>
          <w:lang w:val="en-PH"/>
        </w:rPr>
      </w:pPr>
      <w:r w:rsidRPr="000069A9">
        <w:rPr>
          <w:rFonts w:ascii="Arial" w:hAnsi="Arial" w:cs="Arial"/>
          <w:sz w:val="22"/>
          <w:szCs w:val="22"/>
          <w:lang w:val="en-PH"/>
        </w:rPr>
        <w:t>Requirements for Authorized Ship-to-Shore Service Providers</w:t>
      </w:r>
    </w:p>
    <w:p w14:paraId="19420F4B" w14:textId="0B1E2F3E" w:rsidR="00BF05A6" w:rsidRPr="000069A9" w:rsidRDefault="00BF05A6" w:rsidP="000069A9">
      <w:pPr>
        <w:pStyle w:val="ListParagraph"/>
        <w:numPr>
          <w:ilvl w:val="0"/>
          <w:numId w:val="18"/>
        </w:numPr>
        <w:ind w:left="709" w:hanging="425"/>
        <w:jc w:val="both"/>
        <w:rPr>
          <w:rFonts w:ascii="Arial" w:hAnsi="Arial" w:cs="Arial"/>
          <w:sz w:val="22"/>
          <w:szCs w:val="22"/>
          <w:lang w:val="en-PH"/>
        </w:rPr>
      </w:pPr>
      <w:r>
        <w:rPr>
          <w:rFonts w:ascii="Arial" w:hAnsi="Arial" w:cs="Arial"/>
          <w:sz w:val="22"/>
          <w:szCs w:val="22"/>
          <w:lang w:val="en-PH"/>
        </w:rPr>
        <w:t>Affidavit of Undertaking</w:t>
      </w:r>
    </w:p>
    <w:p w14:paraId="364FD96B" w14:textId="62129BD2" w:rsidR="000D7B71" w:rsidRPr="00AF4759" w:rsidRDefault="000D7B71" w:rsidP="00AF4759">
      <w:pPr>
        <w:jc w:val="both"/>
        <w:rPr>
          <w:rFonts w:ascii="Arial" w:hAnsi="Arial" w:cs="Arial"/>
          <w:sz w:val="22"/>
          <w:szCs w:val="22"/>
          <w:lang w:val="en-PH"/>
        </w:rPr>
      </w:pPr>
    </w:p>
    <w:p w14:paraId="7CDD3968" w14:textId="3CD35754" w:rsidR="000D7B71" w:rsidRDefault="000D7B71" w:rsidP="000D7B71">
      <w:pPr>
        <w:jc w:val="both"/>
        <w:rPr>
          <w:rFonts w:ascii="Arial" w:hAnsi="Arial" w:cs="Arial"/>
          <w:b/>
          <w:sz w:val="22"/>
          <w:szCs w:val="22"/>
        </w:rPr>
      </w:pPr>
    </w:p>
    <w:p w14:paraId="12CA0417" w14:textId="77777777" w:rsidR="005C1BF5" w:rsidRDefault="005C1BF5" w:rsidP="000D7B71">
      <w:pPr>
        <w:jc w:val="both"/>
        <w:rPr>
          <w:rFonts w:ascii="Arial" w:hAnsi="Arial" w:cs="Arial"/>
          <w:b/>
          <w:sz w:val="22"/>
          <w:szCs w:val="22"/>
        </w:rPr>
      </w:pPr>
    </w:p>
    <w:p w14:paraId="707843A0" w14:textId="2B3F31E2" w:rsidR="000D7B71" w:rsidRDefault="000069A9" w:rsidP="000069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ATTACHMENTS</w:t>
      </w:r>
    </w:p>
    <w:p w14:paraId="32696446" w14:textId="77777777" w:rsidR="00644988" w:rsidRDefault="00644988" w:rsidP="000069A9">
      <w:pPr>
        <w:jc w:val="center"/>
        <w:rPr>
          <w:rFonts w:ascii="Arial" w:hAnsi="Arial" w:cs="Arial"/>
          <w:b/>
          <w:sz w:val="22"/>
          <w:szCs w:val="22"/>
        </w:rPr>
      </w:pPr>
    </w:p>
    <w:p w14:paraId="06115775" w14:textId="77777777" w:rsidR="000069A9" w:rsidRDefault="000069A9" w:rsidP="000D7B71">
      <w:pPr>
        <w:jc w:val="both"/>
        <w:rPr>
          <w:rFonts w:ascii="Arial" w:hAnsi="Arial" w:cs="Arial"/>
          <w:b/>
          <w:sz w:val="22"/>
          <w:szCs w:val="22"/>
        </w:rPr>
      </w:pPr>
    </w:p>
    <w:p w14:paraId="3DC95C81" w14:textId="3F1565D7" w:rsidR="002514B3" w:rsidRPr="000069A9" w:rsidRDefault="002514B3" w:rsidP="000069A9">
      <w:pPr>
        <w:pStyle w:val="ListParagraph"/>
        <w:numPr>
          <w:ilvl w:val="0"/>
          <w:numId w:val="20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0069A9">
        <w:rPr>
          <w:rFonts w:ascii="Arial" w:hAnsi="Arial" w:cs="Arial"/>
          <w:b/>
          <w:sz w:val="22"/>
          <w:szCs w:val="22"/>
        </w:rPr>
        <w:t>REQUIREMENT</w:t>
      </w:r>
      <w:r w:rsidR="000069A9">
        <w:rPr>
          <w:rFonts w:ascii="Arial" w:hAnsi="Arial" w:cs="Arial"/>
          <w:b/>
          <w:sz w:val="22"/>
          <w:szCs w:val="22"/>
        </w:rPr>
        <w:t>S</w:t>
      </w:r>
      <w:r w:rsidRPr="000069A9">
        <w:rPr>
          <w:rFonts w:ascii="Arial" w:hAnsi="Arial" w:cs="Arial"/>
          <w:b/>
          <w:sz w:val="22"/>
          <w:szCs w:val="22"/>
        </w:rPr>
        <w:t xml:space="preserve"> FOR THE LICENSED MANNING AGENCIES</w:t>
      </w:r>
      <w:r w:rsidR="00195C13" w:rsidRPr="000069A9">
        <w:rPr>
          <w:rFonts w:ascii="Arial" w:hAnsi="Arial" w:cs="Arial"/>
          <w:b/>
          <w:sz w:val="22"/>
          <w:szCs w:val="22"/>
        </w:rPr>
        <w:t xml:space="preserve"> </w:t>
      </w:r>
      <w:r w:rsidRPr="000069A9">
        <w:rPr>
          <w:rFonts w:ascii="Arial" w:hAnsi="Arial" w:cs="Arial"/>
          <w:b/>
          <w:sz w:val="22"/>
          <w:szCs w:val="22"/>
        </w:rPr>
        <w:t>AND SHIPPING AGENTS</w:t>
      </w:r>
    </w:p>
    <w:p w14:paraId="1345A5B9" w14:textId="77777777" w:rsidR="00195C13" w:rsidRPr="000069A9" w:rsidRDefault="00195C13" w:rsidP="000069A9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4695C2E" w14:textId="77777777" w:rsidR="006D6445" w:rsidRPr="000069A9" w:rsidRDefault="006D6445" w:rsidP="006D6445">
      <w:pPr>
        <w:pStyle w:val="ListParagraph"/>
        <w:numPr>
          <w:ilvl w:val="1"/>
          <w:numId w:val="3"/>
        </w:numPr>
        <w:spacing w:after="200"/>
        <w:ind w:left="360"/>
        <w:jc w:val="both"/>
        <w:rPr>
          <w:rFonts w:ascii="Arial" w:hAnsi="Arial" w:cs="Arial"/>
          <w:sz w:val="22"/>
          <w:szCs w:val="22"/>
        </w:rPr>
      </w:pPr>
      <w:r w:rsidRPr="000069A9">
        <w:rPr>
          <w:rFonts w:ascii="Arial" w:hAnsi="Arial" w:cs="Arial"/>
          <w:sz w:val="22"/>
          <w:szCs w:val="22"/>
        </w:rPr>
        <w:t xml:space="preserve">Ensure that all crew are pre-registered </w:t>
      </w:r>
      <w:r>
        <w:rPr>
          <w:rFonts w:ascii="Arial" w:hAnsi="Arial" w:cs="Arial"/>
          <w:sz w:val="22"/>
          <w:szCs w:val="22"/>
        </w:rPr>
        <w:t xml:space="preserve">to the One Health Pass </w:t>
      </w:r>
      <w:r w:rsidRPr="000069A9">
        <w:rPr>
          <w:rFonts w:ascii="Arial" w:hAnsi="Arial" w:cs="Arial"/>
          <w:sz w:val="22"/>
          <w:szCs w:val="22"/>
        </w:rPr>
        <w:t xml:space="preserve">prior to </w:t>
      </w:r>
      <w:r>
        <w:rPr>
          <w:rFonts w:ascii="Arial" w:hAnsi="Arial" w:cs="Arial"/>
          <w:sz w:val="22"/>
          <w:szCs w:val="22"/>
        </w:rPr>
        <w:t>arrival in the Philippines</w:t>
      </w:r>
    </w:p>
    <w:p w14:paraId="70EE8E90" w14:textId="3223760B" w:rsidR="002514B3" w:rsidRPr="000069A9" w:rsidRDefault="002514B3" w:rsidP="000069A9">
      <w:pPr>
        <w:pStyle w:val="ListParagraph"/>
        <w:numPr>
          <w:ilvl w:val="1"/>
          <w:numId w:val="3"/>
        </w:numPr>
        <w:spacing w:after="200"/>
        <w:ind w:left="360"/>
        <w:jc w:val="both"/>
        <w:rPr>
          <w:rFonts w:ascii="Arial" w:hAnsi="Arial" w:cs="Arial"/>
          <w:sz w:val="22"/>
          <w:szCs w:val="22"/>
        </w:rPr>
      </w:pPr>
      <w:r w:rsidRPr="000069A9">
        <w:rPr>
          <w:rFonts w:ascii="Arial" w:hAnsi="Arial" w:cs="Arial"/>
          <w:sz w:val="22"/>
          <w:szCs w:val="22"/>
        </w:rPr>
        <w:t xml:space="preserve">Provide </w:t>
      </w:r>
      <w:r w:rsidR="006D6445">
        <w:rPr>
          <w:rFonts w:ascii="Arial" w:hAnsi="Arial" w:cs="Arial"/>
          <w:sz w:val="22"/>
          <w:szCs w:val="22"/>
        </w:rPr>
        <w:t>all</w:t>
      </w:r>
      <w:r w:rsidR="000069A9" w:rsidRPr="000069A9">
        <w:rPr>
          <w:rFonts w:ascii="Arial" w:hAnsi="Arial" w:cs="Arial"/>
          <w:sz w:val="22"/>
          <w:szCs w:val="22"/>
        </w:rPr>
        <w:t xml:space="preserve"> seafarer</w:t>
      </w:r>
      <w:r w:rsidRPr="000069A9">
        <w:rPr>
          <w:rFonts w:ascii="Arial" w:hAnsi="Arial" w:cs="Arial"/>
          <w:sz w:val="22"/>
          <w:szCs w:val="22"/>
        </w:rPr>
        <w:t xml:space="preserve"> documents and certificates via online for the swift processing of the crew change</w:t>
      </w:r>
      <w:r w:rsidR="000069A9" w:rsidRPr="000069A9">
        <w:rPr>
          <w:rFonts w:ascii="Arial" w:hAnsi="Arial" w:cs="Arial"/>
          <w:sz w:val="22"/>
          <w:szCs w:val="22"/>
        </w:rPr>
        <w:t xml:space="preserve"> applications</w:t>
      </w:r>
    </w:p>
    <w:p w14:paraId="052F7D7E" w14:textId="2C2BB2CF" w:rsidR="006D6445" w:rsidRPr="000069A9" w:rsidRDefault="006D6445" w:rsidP="006D6445">
      <w:pPr>
        <w:pStyle w:val="ListParagraph"/>
        <w:numPr>
          <w:ilvl w:val="1"/>
          <w:numId w:val="3"/>
        </w:numPr>
        <w:spacing w:after="200"/>
        <w:ind w:left="360"/>
        <w:jc w:val="both"/>
        <w:rPr>
          <w:rFonts w:ascii="Arial" w:hAnsi="Arial" w:cs="Arial"/>
          <w:sz w:val="22"/>
          <w:szCs w:val="22"/>
        </w:rPr>
      </w:pPr>
      <w:r w:rsidRPr="000069A9">
        <w:rPr>
          <w:rFonts w:ascii="Arial" w:hAnsi="Arial" w:cs="Arial"/>
          <w:sz w:val="22"/>
          <w:szCs w:val="22"/>
        </w:rPr>
        <w:t>Ensure compliance with the pre-disembarkation and pre-embarkation requirements</w:t>
      </w:r>
      <w:r>
        <w:rPr>
          <w:rFonts w:ascii="Arial" w:hAnsi="Arial" w:cs="Arial"/>
          <w:sz w:val="22"/>
          <w:szCs w:val="22"/>
        </w:rPr>
        <w:t xml:space="preserve"> for submission to OSS</w:t>
      </w:r>
    </w:p>
    <w:p w14:paraId="4FC42044" w14:textId="51954F02" w:rsidR="002514B3" w:rsidRPr="000069A9" w:rsidRDefault="002514B3" w:rsidP="000069A9">
      <w:pPr>
        <w:pStyle w:val="ListParagraph"/>
        <w:numPr>
          <w:ilvl w:val="1"/>
          <w:numId w:val="3"/>
        </w:numPr>
        <w:spacing w:after="200"/>
        <w:ind w:left="360"/>
        <w:jc w:val="both"/>
        <w:rPr>
          <w:rFonts w:ascii="Arial" w:hAnsi="Arial" w:cs="Arial"/>
          <w:sz w:val="22"/>
          <w:szCs w:val="22"/>
        </w:rPr>
      </w:pPr>
      <w:r w:rsidRPr="000069A9">
        <w:rPr>
          <w:rFonts w:ascii="Arial" w:hAnsi="Arial" w:cs="Arial"/>
          <w:sz w:val="22"/>
          <w:szCs w:val="22"/>
        </w:rPr>
        <w:t xml:space="preserve">Provide transport vehicle/s for seafarers from </w:t>
      </w:r>
      <w:r w:rsidR="000069A9" w:rsidRPr="000069A9">
        <w:rPr>
          <w:rFonts w:ascii="Arial" w:hAnsi="Arial" w:cs="Arial"/>
          <w:sz w:val="22"/>
          <w:szCs w:val="22"/>
        </w:rPr>
        <w:t>one facility to another to ensure the controlled movements of seafarers throughout the crew change process</w:t>
      </w:r>
      <w:r w:rsidRPr="000069A9">
        <w:rPr>
          <w:rFonts w:ascii="Arial" w:hAnsi="Arial" w:cs="Arial"/>
          <w:sz w:val="22"/>
          <w:szCs w:val="22"/>
        </w:rPr>
        <w:t xml:space="preserve"> </w:t>
      </w:r>
    </w:p>
    <w:p w14:paraId="2D7F06CE" w14:textId="6DA342FA" w:rsidR="002514B3" w:rsidRPr="000069A9" w:rsidRDefault="002514B3" w:rsidP="000069A9">
      <w:pPr>
        <w:pStyle w:val="ListParagraph"/>
        <w:numPr>
          <w:ilvl w:val="1"/>
          <w:numId w:val="3"/>
        </w:numPr>
        <w:spacing w:after="200"/>
        <w:ind w:left="360"/>
        <w:jc w:val="both"/>
        <w:rPr>
          <w:rFonts w:ascii="Arial" w:hAnsi="Arial" w:cs="Arial"/>
          <w:sz w:val="22"/>
          <w:szCs w:val="22"/>
        </w:rPr>
      </w:pPr>
      <w:r w:rsidRPr="000069A9">
        <w:rPr>
          <w:rFonts w:ascii="Arial" w:hAnsi="Arial" w:cs="Arial"/>
          <w:sz w:val="22"/>
          <w:szCs w:val="22"/>
        </w:rPr>
        <w:t xml:space="preserve">Provide full PPEs for </w:t>
      </w:r>
      <w:r w:rsidR="000069A9">
        <w:rPr>
          <w:rFonts w:ascii="Arial" w:hAnsi="Arial" w:cs="Arial"/>
          <w:sz w:val="22"/>
          <w:szCs w:val="22"/>
        </w:rPr>
        <w:t>offsigners and onsigners</w:t>
      </w:r>
      <w:r w:rsidRPr="000069A9">
        <w:rPr>
          <w:rFonts w:ascii="Arial" w:hAnsi="Arial" w:cs="Arial"/>
          <w:sz w:val="22"/>
          <w:szCs w:val="22"/>
        </w:rPr>
        <w:t xml:space="preserve"> throughout the process of crew change</w:t>
      </w:r>
    </w:p>
    <w:p w14:paraId="7D34CACC" w14:textId="2B4D56CD" w:rsidR="002514B3" w:rsidRPr="000069A9" w:rsidRDefault="002514B3" w:rsidP="000069A9">
      <w:pPr>
        <w:pStyle w:val="ListParagraph"/>
        <w:numPr>
          <w:ilvl w:val="1"/>
          <w:numId w:val="3"/>
        </w:numPr>
        <w:spacing w:after="200"/>
        <w:ind w:left="360"/>
        <w:jc w:val="both"/>
        <w:rPr>
          <w:rFonts w:ascii="Arial" w:hAnsi="Arial" w:cs="Arial"/>
          <w:sz w:val="22"/>
          <w:szCs w:val="22"/>
        </w:rPr>
      </w:pPr>
      <w:r w:rsidRPr="000069A9">
        <w:rPr>
          <w:rFonts w:ascii="Arial" w:hAnsi="Arial" w:cs="Arial"/>
          <w:sz w:val="22"/>
          <w:szCs w:val="22"/>
        </w:rPr>
        <w:t>Coordinate with the government agencies for the smooth step-by-step movement of crew</w:t>
      </w:r>
    </w:p>
    <w:p w14:paraId="179B4023" w14:textId="6EC9B96C" w:rsidR="002514B3" w:rsidRPr="000069A9" w:rsidRDefault="002514B3" w:rsidP="000069A9">
      <w:pPr>
        <w:pStyle w:val="ListParagraph"/>
        <w:numPr>
          <w:ilvl w:val="1"/>
          <w:numId w:val="3"/>
        </w:numPr>
        <w:spacing w:after="200"/>
        <w:ind w:left="360"/>
        <w:jc w:val="both"/>
        <w:rPr>
          <w:rFonts w:ascii="Arial" w:hAnsi="Arial" w:cs="Arial"/>
          <w:sz w:val="22"/>
          <w:szCs w:val="22"/>
          <w:lang w:val="en-PH"/>
        </w:rPr>
      </w:pPr>
      <w:r w:rsidRPr="000069A9">
        <w:rPr>
          <w:rFonts w:ascii="Arial" w:hAnsi="Arial" w:cs="Arial"/>
          <w:bCs/>
          <w:sz w:val="22"/>
          <w:szCs w:val="22"/>
        </w:rPr>
        <w:t xml:space="preserve">Notify details of vessel arrival 72 </w:t>
      </w:r>
      <w:proofErr w:type="spellStart"/>
      <w:r w:rsidRPr="000069A9">
        <w:rPr>
          <w:rFonts w:ascii="Arial" w:hAnsi="Arial" w:cs="Arial"/>
          <w:bCs/>
          <w:sz w:val="22"/>
          <w:szCs w:val="22"/>
        </w:rPr>
        <w:t>hrs</w:t>
      </w:r>
      <w:proofErr w:type="spellEnd"/>
      <w:r w:rsidRPr="000069A9">
        <w:rPr>
          <w:rFonts w:ascii="Arial" w:hAnsi="Arial" w:cs="Arial"/>
          <w:bCs/>
          <w:sz w:val="22"/>
          <w:szCs w:val="22"/>
        </w:rPr>
        <w:t xml:space="preserve"> prior. In case of reasonable changes, shipping agents must advise </w:t>
      </w:r>
      <w:r w:rsidR="000069A9">
        <w:rPr>
          <w:rFonts w:ascii="Arial" w:hAnsi="Arial" w:cs="Arial"/>
          <w:bCs/>
          <w:sz w:val="22"/>
          <w:szCs w:val="22"/>
        </w:rPr>
        <w:t>the OSS</w:t>
      </w:r>
      <w:r w:rsidRPr="000069A9">
        <w:rPr>
          <w:rFonts w:ascii="Arial" w:hAnsi="Arial" w:cs="Arial"/>
          <w:bCs/>
          <w:sz w:val="22"/>
          <w:szCs w:val="22"/>
        </w:rPr>
        <w:t xml:space="preserve"> for appropriate coordination and revision on the plotting details.</w:t>
      </w:r>
    </w:p>
    <w:p w14:paraId="39F84E84" w14:textId="77777777" w:rsidR="002514B3" w:rsidRPr="000069A9" w:rsidRDefault="002514B3" w:rsidP="00AF4759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05E8E297" w14:textId="10E18FFE" w:rsidR="002514B3" w:rsidRPr="000069A9" w:rsidRDefault="002514B3" w:rsidP="000069A9">
      <w:pPr>
        <w:pStyle w:val="ListParagraph"/>
        <w:numPr>
          <w:ilvl w:val="0"/>
          <w:numId w:val="20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0069A9">
        <w:rPr>
          <w:rFonts w:ascii="Arial" w:hAnsi="Arial" w:cs="Arial"/>
          <w:b/>
          <w:sz w:val="22"/>
          <w:szCs w:val="22"/>
        </w:rPr>
        <w:t>REQUIREMENTS FOR THE GOVERNMENT</w:t>
      </w:r>
    </w:p>
    <w:p w14:paraId="5C418C8C" w14:textId="77777777" w:rsidR="00195C13" w:rsidRPr="000069A9" w:rsidRDefault="00195C13" w:rsidP="000069A9">
      <w:pPr>
        <w:jc w:val="both"/>
        <w:rPr>
          <w:rFonts w:ascii="Arial" w:hAnsi="Arial" w:cs="Arial"/>
          <w:b/>
          <w:sz w:val="22"/>
          <w:szCs w:val="22"/>
        </w:rPr>
      </w:pPr>
    </w:p>
    <w:p w14:paraId="52497D04" w14:textId="10389B9D" w:rsidR="002514B3" w:rsidRPr="000069A9" w:rsidRDefault="002514B3" w:rsidP="000069A9">
      <w:pPr>
        <w:pStyle w:val="NoSpacing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0069A9">
        <w:rPr>
          <w:rFonts w:ascii="Arial" w:hAnsi="Arial" w:cs="Arial"/>
        </w:rPr>
        <w:t>Provide seafarers any necessary exemptions from national travel or movement restrictions in order to facilitate their repatriation, provided they carry evidence of being a seafarer</w:t>
      </w:r>
    </w:p>
    <w:p w14:paraId="684DEB33" w14:textId="02C383E8" w:rsidR="002514B3" w:rsidRPr="000069A9" w:rsidRDefault="002514B3" w:rsidP="000069A9">
      <w:pPr>
        <w:pStyle w:val="NoSpacing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0069A9">
        <w:rPr>
          <w:rFonts w:ascii="Arial" w:hAnsi="Arial" w:cs="Arial"/>
        </w:rPr>
        <w:t xml:space="preserve">Practice standard infection prevention and control measures </w:t>
      </w:r>
    </w:p>
    <w:p w14:paraId="1045012F" w14:textId="21A80192" w:rsidR="002514B3" w:rsidRPr="000069A9" w:rsidRDefault="002514B3" w:rsidP="000069A9">
      <w:pPr>
        <w:pStyle w:val="NoSpacing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0069A9">
        <w:rPr>
          <w:rFonts w:ascii="Arial" w:hAnsi="Arial" w:cs="Arial"/>
        </w:rPr>
        <w:t>Observe guidelines on proper donning and doffing of PPE</w:t>
      </w:r>
    </w:p>
    <w:p w14:paraId="424B3301" w14:textId="5202A771" w:rsidR="002514B3" w:rsidRPr="000069A9" w:rsidRDefault="002514B3" w:rsidP="000069A9">
      <w:pPr>
        <w:pStyle w:val="NoSpacing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0069A9">
        <w:rPr>
          <w:rFonts w:ascii="Arial" w:hAnsi="Arial" w:cs="Arial"/>
        </w:rPr>
        <w:t>Practice daily disinfection and disposal of hazardous materials</w:t>
      </w:r>
    </w:p>
    <w:p w14:paraId="59F0796A" w14:textId="67B3B59D" w:rsidR="002514B3" w:rsidRPr="000069A9" w:rsidRDefault="002514B3" w:rsidP="000069A9">
      <w:pPr>
        <w:pStyle w:val="NoSpacing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0069A9">
        <w:rPr>
          <w:rFonts w:ascii="Arial" w:hAnsi="Arial" w:cs="Arial"/>
        </w:rPr>
        <w:t>Ensure completion of crew change within 24 hours</w:t>
      </w:r>
      <w:r w:rsidR="00644988">
        <w:rPr>
          <w:rFonts w:ascii="Arial" w:hAnsi="Arial" w:cs="Arial"/>
        </w:rPr>
        <w:t xml:space="preserve"> since </w:t>
      </w:r>
      <w:r w:rsidR="00180691">
        <w:rPr>
          <w:rFonts w:ascii="Arial" w:hAnsi="Arial" w:cs="Arial"/>
        </w:rPr>
        <w:t xml:space="preserve">the </w:t>
      </w:r>
      <w:r w:rsidR="00644988">
        <w:rPr>
          <w:rFonts w:ascii="Arial" w:hAnsi="Arial" w:cs="Arial"/>
        </w:rPr>
        <w:t>start of operations</w:t>
      </w:r>
    </w:p>
    <w:p w14:paraId="46E8DE99" w14:textId="7760EFE3" w:rsidR="00195C13" w:rsidRPr="000069A9" w:rsidRDefault="002514B3" w:rsidP="000069A9">
      <w:pPr>
        <w:pStyle w:val="NoSpacing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0069A9">
        <w:rPr>
          <w:rFonts w:ascii="Arial" w:hAnsi="Arial" w:cs="Arial"/>
        </w:rPr>
        <w:t xml:space="preserve">Ensure availability of </w:t>
      </w:r>
      <w:r w:rsidR="00BA703E">
        <w:rPr>
          <w:rFonts w:ascii="Arial" w:hAnsi="Arial" w:cs="Arial"/>
        </w:rPr>
        <w:t>one to two</w:t>
      </w:r>
      <w:r w:rsidRPr="000069A9">
        <w:rPr>
          <w:rFonts w:ascii="Arial" w:hAnsi="Arial" w:cs="Arial"/>
        </w:rPr>
        <w:t xml:space="preserve"> </w:t>
      </w:r>
      <w:r w:rsidR="00BA703E">
        <w:rPr>
          <w:rFonts w:ascii="Arial" w:hAnsi="Arial" w:cs="Arial"/>
        </w:rPr>
        <w:t>CIQ personnel</w:t>
      </w:r>
      <w:r w:rsidR="00195C13" w:rsidRPr="000069A9">
        <w:rPr>
          <w:rFonts w:ascii="Arial" w:hAnsi="Arial" w:cs="Arial"/>
        </w:rPr>
        <w:t xml:space="preserve"> </w:t>
      </w:r>
      <w:r w:rsidRPr="000069A9">
        <w:rPr>
          <w:rFonts w:ascii="Arial" w:hAnsi="Arial" w:cs="Arial"/>
        </w:rPr>
        <w:t xml:space="preserve">to conduct physical assessment, documentary counterchecking at OSS facility prior to boarding of </w:t>
      </w:r>
      <w:r w:rsidR="00180691">
        <w:rPr>
          <w:rFonts w:ascii="Arial" w:hAnsi="Arial" w:cs="Arial"/>
        </w:rPr>
        <w:t>onsigners</w:t>
      </w:r>
    </w:p>
    <w:p w14:paraId="58220414" w14:textId="77777777" w:rsidR="00195C13" w:rsidRPr="000069A9" w:rsidRDefault="00195C13" w:rsidP="00AF4759">
      <w:pPr>
        <w:pStyle w:val="yetidon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933567C" w14:textId="11AD082C" w:rsidR="002514B3" w:rsidRPr="000069A9" w:rsidRDefault="00195C13" w:rsidP="00644988">
      <w:pPr>
        <w:pStyle w:val="yetidone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0069A9">
        <w:rPr>
          <w:rFonts w:ascii="Arial" w:hAnsi="Arial" w:cs="Arial"/>
          <w:b/>
          <w:sz w:val="22"/>
          <w:szCs w:val="22"/>
        </w:rPr>
        <w:t xml:space="preserve">REQUIREMENTS FOR AUTHORIZED SHIP-TO-SHORE </w:t>
      </w:r>
      <w:r w:rsidR="00644988">
        <w:rPr>
          <w:rFonts w:ascii="Arial" w:hAnsi="Arial" w:cs="Arial"/>
          <w:b/>
          <w:sz w:val="22"/>
          <w:szCs w:val="22"/>
        </w:rPr>
        <w:t>SERVICE</w:t>
      </w:r>
      <w:r w:rsidRPr="000069A9">
        <w:rPr>
          <w:rFonts w:ascii="Arial" w:hAnsi="Arial" w:cs="Arial"/>
          <w:b/>
          <w:sz w:val="22"/>
          <w:szCs w:val="22"/>
        </w:rPr>
        <w:t xml:space="preserve"> PROVIDERS</w:t>
      </w:r>
    </w:p>
    <w:p w14:paraId="2B538580" w14:textId="5E0FEB06" w:rsidR="00195C13" w:rsidRPr="000069A9" w:rsidRDefault="00195C13" w:rsidP="00644988">
      <w:pPr>
        <w:pStyle w:val="yetidone"/>
        <w:numPr>
          <w:ilvl w:val="0"/>
          <w:numId w:val="6"/>
        </w:numPr>
        <w:shd w:val="clear" w:color="auto" w:fill="FFFFFF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0069A9">
        <w:rPr>
          <w:rFonts w:ascii="Arial" w:hAnsi="Arial" w:cs="Arial"/>
          <w:sz w:val="22"/>
          <w:szCs w:val="22"/>
        </w:rPr>
        <w:t>P</w:t>
      </w:r>
      <w:r w:rsidR="002514B3" w:rsidRPr="000069A9">
        <w:rPr>
          <w:rFonts w:ascii="Arial" w:hAnsi="Arial" w:cs="Arial"/>
          <w:sz w:val="22"/>
          <w:szCs w:val="22"/>
        </w:rPr>
        <w:t xml:space="preserve">rovide </w:t>
      </w:r>
      <w:r w:rsidRPr="000069A9">
        <w:rPr>
          <w:rFonts w:ascii="Arial" w:hAnsi="Arial" w:cs="Arial"/>
          <w:sz w:val="22"/>
          <w:szCs w:val="22"/>
        </w:rPr>
        <w:t xml:space="preserve">a </w:t>
      </w:r>
      <w:r w:rsidR="002514B3" w:rsidRPr="000069A9">
        <w:rPr>
          <w:rFonts w:ascii="Arial" w:hAnsi="Arial" w:cs="Arial"/>
          <w:sz w:val="22"/>
          <w:szCs w:val="22"/>
        </w:rPr>
        <w:t xml:space="preserve">safe workplace to all workers and customers by developing management plans to prevent and control the spread of COVID-19 </w:t>
      </w:r>
    </w:p>
    <w:p w14:paraId="66617B71" w14:textId="316BE640" w:rsidR="00195C13" w:rsidRPr="000069A9" w:rsidRDefault="002514B3" w:rsidP="00644988">
      <w:pPr>
        <w:pStyle w:val="yetidone"/>
        <w:numPr>
          <w:ilvl w:val="0"/>
          <w:numId w:val="6"/>
        </w:numPr>
        <w:shd w:val="clear" w:color="auto" w:fill="FFFFFF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0069A9">
        <w:rPr>
          <w:rFonts w:ascii="Arial" w:hAnsi="Arial" w:cs="Arial"/>
          <w:sz w:val="22"/>
          <w:szCs w:val="22"/>
        </w:rPr>
        <w:t>Ensure a safe and healthy working environment, and identify risks and take necessary measures to control and mitigate those risks</w:t>
      </w:r>
    </w:p>
    <w:p w14:paraId="76D16C74" w14:textId="4B1F3B27" w:rsidR="00195C13" w:rsidRPr="000069A9" w:rsidRDefault="002514B3" w:rsidP="00644988">
      <w:pPr>
        <w:pStyle w:val="yetidone"/>
        <w:numPr>
          <w:ilvl w:val="0"/>
          <w:numId w:val="6"/>
        </w:numPr>
        <w:shd w:val="clear" w:color="auto" w:fill="FFFFFF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0069A9">
        <w:rPr>
          <w:rFonts w:ascii="Arial" w:hAnsi="Arial" w:cs="Arial"/>
          <w:sz w:val="22"/>
          <w:szCs w:val="22"/>
        </w:rPr>
        <w:t xml:space="preserve">Ensure that all employees strictly comply with </w:t>
      </w:r>
      <w:r w:rsidR="00BA703E">
        <w:rPr>
          <w:rFonts w:ascii="Arial" w:hAnsi="Arial" w:cs="Arial"/>
          <w:sz w:val="22"/>
          <w:szCs w:val="22"/>
        </w:rPr>
        <w:t>health and safety protocols</w:t>
      </w:r>
      <w:r w:rsidRPr="000069A9">
        <w:rPr>
          <w:rFonts w:ascii="Arial" w:hAnsi="Arial" w:cs="Arial"/>
          <w:sz w:val="22"/>
          <w:szCs w:val="22"/>
        </w:rPr>
        <w:t xml:space="preserve"> at all times and take all necessary precautions to protect themselves, their colleagues, the ship and its passengers</w:t>
      </w:r>
    </w:p>
    <w:p w14:paraId="53A96EDE" w14:textId="496BF415" w:rsidR="00195C13" w:rsidRPr="000069A9" w:rsidRDefault="00644988" w:rsidP="00644988">
      <w:pPr>
        <w:pStyle w:val="yetidone"/>
        <w:numPr>
          <w:ilvl w:val="0"/>
          <w:numId w:val="6"/>
        </w:numPr>
        <w:shd w:val="clear" w:color="auto" w:fill="FFFFFF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="002514B3" w:rsidRPr="000069A9">
        <w:rPr>
          <w:rFonts w:ascii="Arial" w:hAnsi="Arial" w:cs="Arial"/>
          <w:sz w:val="22"/>
          <w:szCs w:val="22"/>
        </w:rPr>
        <w:t xml:space="preserve"> adequate personal protective clothing and equipment</w:t>
      </w:r>
    </w:p>
    <w:p w14:paraId="585F9705" w14:textId="10521F84" w:rsidR="00195C13" w:rsidRPr="000069A9" w:rsidRDefault="00195C13" w:rsidP="00644988">
      <w:pPr>
        <w:pStyle w:val="yetidone"/>
        <w:numPr>
          <w:ilvl w:val="0"/>
          <w:numId w:val="6"/>
        </w:numPr>
        <w:shd w:val="clear" w:color="auto" w:fill="FFFFFF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0069A9">
        <w:rPr>
          <w:rFonts w:ascii="Arial" w:hAnsi="Arial" w:cs="Arial"/>
          <w:sz w:val="22"/>
          <w:szCs w:val="22"/>
        </w:rPr>
        <w:t xml:space="preserve">Fully implement and abide </w:t>
      </w:r>
      <w:r w:rsidR="00BA703E">
        <w:rPr>
          <w:rFonts w:ascii="Arial" w:hAnsi="Arial" w:cs="Arial"/>
          <w:sz w:val="22"/>
          <w:szCs w:val="22"/>
        </w:rPr>
        <w:t>by</w:t>
      </w:r>
      <w:r w:rsidRPr="000069A9">
        <w:rPr>
          <w:rFonts w:ascii="Arial" w:hAnsi="Arial" w:cs="Arial"/>
          <w:sz w:val="22"/>
          <w:szCs w:val="22"/>
        </w:rPr>
        <w:t xml:space="preserve"> established health and safety protocols</w:t>
      </w:r>
      <w:r w:rsidR="00644988">
        <w:rPr>
          <w:rFonts w:ascii="Arial" w:hAnsi="Arial" w:cs="Arial"/>
          <w:sz w:val="22"/>
          <w:szCs w:val="22"/>
        </w:rPr>
        <w:t xml:space="preserve"> of the national government</w:t>
      </w:r>
    </w:p>
    <w:p w14:paraId="5E9751C9" w14:textId="0ED415C8" w:rsidR="00804BC5" w:rsidRPr="000069A9" w:rsidRDefault="00804BC5" w:rsidP="00AF4759">
      <w:pPr>
        <w:jc w:val="both"/>
        <w:rPr>
          <w:sz w:val="22"/>
          <w:szCs w:val="22"/>
        </w:rPr>
      </w:pPr>
    </w:p>
    <w:sectPr w:rsidR="00804BC5" w:rsidRPr="000069A9" w:rsidSect="00550D3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371" w:right="1110" w:bottom="720" w:left="1440" w:header="720" w:footer="1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9C3D" w14:textId="77777777" w:rsidR="004762C3" w:rsidRDefault="004762C3" w:rsidP="007E4EBD">
      <w:r>
        <w:separator/>
      </w:r>
    </w:p>
  </w:endnote>
  <w:endnote w:type="continuationSeparator" w:id="0">
    <w:p w14:paraId="3F7273AD" w14:textId="77777777" w:rsidR="004762C3" w:rsidRDefault="004762C3" w:rsidP="007E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39A3" w14:textId="0299DE73" w:rsidR="00205D6F" w:rsidRPr="00550D3C" w:rsidRDefault="00550D3C" w:rsidP="00D62C4D">
    <w:pPr>
      <w:pStyle w:val="Footer"/>
      <w:jc w:val="right"/>
      <w:rPr>
        <w:rFonts w:ascii="Arial" w:hAnsi="Arial" w:cs="Arial"/>
        <w:color w:val="000000" w:themeColor="text1"/>
        <w:sz w:val="17"/>
        <w:szCs w:val="17"/>
      </w:rPr>
    </w:pPr>
    <w:r w:rsidRPr="00550D3C">
      <w:rPr>
        <w:rFonts w:ascii="Arial" w:hAnsi="Arial" w:cs="Arial"/>
        <w:color w:val="000000" w:themeColor="text1"/>
        <w:sz w:val="17"/>
        <w:szCs w:val="17"/>
      </w:rPr>
      <w:t xml:space="preserve"> </w:t>
    </w:r>
    <w:r w:rsidR="00205D6F" w:rsidRPr="00550D3C">
      <w:rPr>
        <w:rFonts w:ascii="Arial" w:hAnsi="Arial" w:cs="Arial"/>
        <w:color w:val="000000" w:themeColor="text1"/>
        <w:sz w:val="17"/>
        <w:szCs w:val="17"/>
      </w:rPr>
      <w:t xml:space="preserve">Page </w:t>
    </w:r>
    <w:r w:rsidR="00205D6F" w:rsidRPr="00550D3C">
      <w:rPr>
        <w:rFonts w:ascii="Arial" w:hAnsi="Arial" w:cs="Arial"/>
        <w:b/>
        <w:color w:val="000000" w:themeColor="text1"/>
        <w:sz w:val="17"/>
        <w:szCs w:val="17"/>
      </w:rPr>
      <w:fldChar w:fldCharType="begin"/>
    </w:r>
    <w:r w:rsidR="00205D6F" w:rsidRPr="00550D3C">
      <w:rPr>
        <w:rFonts w:ascii="Arial" w:hAnsi="Arial" w:cs="Arial"/>
        <w:b/>
        <w:color w:val="000000" w:themeColor="text1"/>
        <w:sz w:val="17"/>
        <w:szCs w:val="17"/>
      </w:rPr>
      <w:instrText xml:space="preserve"> PAGE  \* Arabic  \* MERGEFORMAT </w:instrText>
    </w:r>
    <w:r w:rsidR="00205D6F" w:rsidRPr="00550D3C">
      <w:rPr>
        <w:rFonts w:ascii="Arial" w:hAnsi="Arial" w:cs="Arial"/>
        <w:b/>
        <w:color w:val="000000" w:themeColor="text1"/>
        <w:sz w:val="17"/>
        <w:szCs w:val="17"/>
      </w:rPr>
      <w:fldChar w:fldCharType="separate"/>
    </w:r>
    <w:r w:rsidR="00261BA5" w:rsidRPr="00550D3C">
      <w:rPr>
        <w:rFonts w:ascii="Arial" w:hAnsi="Arial" w:cs="Arial"/>
        <w:b/>
        <w:noProof/>
        <w:color w:val="000000" w:themeColor="text1"/>
        <w:sz w:val="17"/>
        <w:szCs w:val="17"/>
      </w:rPr>
      <w:t>5</w:t>
    </w:r>
    <w:r w:rsidR="00205D6F" w:rsidRPr="00550D3C">
      <w:rPr>
        <w:rFonts w:ascii="Arial" w:hAnsi="Arial" w:cs="Arial"/>
        <w:b/>
        <w:color w:val="000000" w:themeColor="text1"/>
        <w:sz w:val="17"/>
        <w:szCs w:val="17"/>
      </w:rPr>
      <w:fldChar w:fldCharType="end"/>
    </w:r>
    <w:r w:rsidR="00205D6F" w:rsidRPr="00550D3C">
      <w:rPr>
        <w:rFonts w:ascii="Arial" w:hAnsi="Arial" w:cs="Arial"/>
        <w:color w:val="000000" w:themeColor="text1"/>
        <w:sz w:val="17"/>
        <w:szCs w:val="17"/>
      </w:rPr>
      <w:t xml:space="preserve"> of </w:t>
    </w:r>
    <w:r w:rsidR="00205D6F" w:rsidRPr="00550D3C">
      <w:rPr>
        <w:rFonts w:ascii="Arial" w:hAnsi="Arial" w:cs="Arial"/>
        <w:color w:val="000000" w:themeColor="text1"/>
        <w:sz w:val="17"/>
        <w:szCs w:val="17"/>
      </w:rPr>
      <w:fldChar w:fldCharType="begin"/>
    </w:r>
    <w:r w:rsidR="00205D6F" w:rsidRPr="00550D3C">
      <w:rPr>
        <w:rFonts w:ascii="Arial" w:hAnsi="Arial" w:cs="Arial"/>
        <w:color w:val="000000" w:themeColor="text1"/>
        <w:sz w:val="17"/>
        <w:szCs w:val="17"/>
      </w:rPr>
      <w:instrText xml:space="preserve"> NUMPAGES  \* Arabic  \* MERGEFORMAT </w:instrText>
    </w:r>
    <w:r w:rsidR="00205D6F" w:rsidRPr="00550D3C">
      <w:rPr>
        <w:rFonts w:ascii="Arial" w:hAnsi="Arial" w:cs="Arial"/>
        <w:color w:val="000000" w:themeColor="text1"/>
        <w:sz w:val="17"/>
        <w:szCs w:val="17"/>
      </w:rPr>
      <w:fldChar w:fldCharType="separate"/>
    </w:r>
    <w:r w:rsidR="00261BA5" w:rsidRPr="00550D3C">
      <w:rPr>
        <w:rFonts w:ascii="Arial" w:hAnsi="Arial" w:cs="Arial"/>
        <w:noProof/>
        <w:color w:val="000000" w:themeColor="text1"/>
        <w:sz w:val="17"/>
        <w:szCs w:val="17"/>
      </w:rPr>
      <w:t>5</w:t>
    </w:r>
    <w:r w:rsidR="00205D6F" w:rsidRPr="00550D3C">
      <w:rPr>
        <w:rFonts w:ascii="Arial" w:hAnsi="Arial" w:cs="Arial"/>
        <w:color w:val="000000" w:themeColor="text1"/>
        <w:sz w:val="17"/>
        <w:szCs w:val="17"/>
      </w:rPr>
      <w:fldChar w:fldCharType="end"/>
    </w:r>
  </w:p>
  <w:p w14:paraId="236BE68A" w14:textId="5FD1DE38" w:rsidR="00205D6F" w:rsidRDefault="00205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BE57" w14:textId="2BE22CDA" w:rsidR="00DD4529" w:rsidRDefault="00DD4529" w:rsidP="005E5ED3">
    <w:pPr>
      <w:pStyle w:val="Footer"/>
      <w:ind w:left="0" w:firstLine="0"/>
    </w:pPr>
    <w:r>
      <w:t>_____________________________________________________________________________________</w:t>
    </w:r>
  </w:p>
  <w:p w14:paraId="68D6FB6D" w14:textId="7F8C21A3" w:rsidR="00DD4529" w:rsidRDefault="00DD4529" w:rsidP="005E5ED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420B7E" wp14:editId="06E19BA3">
              <wp:simplePos x="0" y="0"/>
              <wp:positionH relativeFrom="column">
                <wp:posOffset>4224020</wp:posOffset>
              </wp:positionH>
              <wp:positionV relativeFrom="paragraph">
                <wp:posOffset>48260</wp:posOffset>
              </wp:positionV>
              <wp:extent cx="1714500" cy="426720"/>
              <wp:effectExtent l="7620" t="13335" r="11430" b="762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A6666" w14:textId="3C8B8852" w:rsidR="00DD4529" w:rsidRDefault="00DD4529" w:rsidP="005E5ED3">
                          <w:pPr>
                            <w:pStyle w:val="NoSpacing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TELEFAX: (632) 723-4925</w:t>
                          </w:r>
                        </w:p>
                        <w:p w14:paraId="7FF77756" w14:textId="0CA7FABA" w:rsidR="00DD4529" w:rsidRPr="009E71BE" w:rsidRDefault="00DD4529" w:rsidP="005E5ED3">
                          <w:pPr>
                            <w:pStyle w:val="NoSpacing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9E71BE">
                            <w:rPr>
                              <w:sz w:val="14"/>
                              <w:szCs w:val="14"/>
                            </w:rPr>
                            <w:t>TRUNKLINE: 790</w:t>
                          </w:r>
                          <w:r>
                            <w:rPr>
                              <w:sz w:val="14"/>
                              <w:szCs w:val="14"/>
                            </w:rPr>
                            <w:t>-8300/</w:t>
                          </w:r>
                          <w:r w:rsidRPr="009E71BE">
                            <w:rPr>
                              <w:sz w:val="14"/>
                              <w:szCs w:val="14"/>
                            </w:rPr>
                            <w:t>79</w:t>
                          </w:r>
                          <w:r>
                            <w:rPr>
                              <w:sz w:val="14"/>
                              <w:szCs w:val="14"/>
                            </w:rPr>
                            <w:t>0-8400</w:t>
                          </w:r>
                        </w:p>
                        <w:p w14:paraId="53AA1860" w14:textId="434A18D8" w:rsidR="00DD4529" w:rsidRPr="009E71BE" w:rsidRDefault="00DD4529" w:rsidP="005E5ED3">
                          <w:pPr>
                            <w:pStyle w:val="NoSpacing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DOTR</w:t>
                          </w:r>
                          <w:r w:rsidRPr="009E71BE">
                            <w:rPr>
                              <w:sz w:val="14"/>
                              <w:szCs w:val="14"/>
                            </w:rPr>
                            <w:t xml:space="preserve"> ACTION CENTER HOTLINE: 7890</w:t>
                          </w:r>
                        </w:p>
                        <w:p w14:paraId="3F75F7B6" w14:textId="77777777" w:rsidR="00DD4529" w:rsidRPr="009E71BE" w:rsidRDefault="00DD4529" w:rsidP="005E5ED3">
                          <w:pPr>
                            <w:pStyle w:val="NoSpacing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BACDCFB" w14:textId="77777777" w:rsidR="00DD4529" w:rsidRPr="009E71BE" w:rsidRDefault="00DD4529" w:rsidP="005E5ED3">
                          <w:pPr>
                            <w:pStyle w:val="NoSpacing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20B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32.6pt;margin-top:3.8pt;width:135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" strokecolor="white [3212]">
              <v:textbox>
                <w:txbxContent>
                  <w:p w14:paraId="234A6666" w14:textId="3C8B8852" w:rsidR="00DD4529" w:rsidRDefault="00DD4529" w:rsidP="005E5ED3">
                    <w:pPr>
                      <w:pStyle w:val="NoSpacing"/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TELEFAX: (632) 723-4925</w:t>
                    </w:r>
                  </w:p>
                  <w:p w14:paraId="7FF77756" w14:textId="0CA7FABA" w:rsidR="00DD4529" w:rsidRPr="009E71BE" w:rsidRDefault="00DD4529" w:rsidP="005E5ED3">
                    <w:pPr>
                      <w:pStyle w:val="NoSpacing"/>
                      <w:jc w:val="right"/>
                      <w:rPr>
                        <w:sz w:val="14"/>
                        <w:szCs w:val="14"/>
                      </w:rPr>
                    </w:pPr>
                    <w:r w:rsidRPr="009E71BE">
                      <w:rPr>
                        <w:sz w:val="14"/>
                        <w:szCs w:val="14"/>
                      </w:rPr>
                      <w:t>TRUNKLINE: 790</w:t>
                    </w:r>
                    <w:r>
                      <w:rPr>
                        <w:sz w:val="14"/>
                        <w:szCs w:val="14"/>
                      </w:rPr>
                      <w:t>-8300/</w:t>
                    </w:r>
                    <w:r w:rsidRPr="009E71BE">
                      <w:rPr>
                        <w:sz w:val="14"/>
                        <w:szCs w:val="14"/>
                      </w:rPr>
                      <w:t>79</w:t>
                    </w:r>
                    <w:r>
                      <w:rPr>
                        <w:sz w:val="14"/>
                        <w:szCs w:val="14"/>
                      </w:rPr>
                      <w:t>0-8400</w:t>
                    </w:r>
                  </w:p>
                  <w:p w14:paraId="53AA1860" w14:textId="434A18D8" w:rsidR="00DD4529" w:rsidRPr="009E71BE" w:rsidRDefault="00DD4529" w:rsidP="005E5ED3">
                    <w:pPr>
                      <w:pStyle w:val="NoSpacing"/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DOTR</w:t>
                    </w:r>
                    <w:r w:rsidRPr="009E71BE">
                      <w:rPr>
                        <w:sz w:val="14"/>
                        <w:szCs w:val="14"/>
                      </w:rPr>
                      <w:t xml:space="preserve"> ACTION CENTER HOTLINE: 7890</w:t>
                    </w:r>
                  </w:p>
                  <w:p w14:paraId="3F75F7B6" w14:textId="77777777" w:rsidR="00DD4529" w:rsidRPr="009E71BE" w:rsidRDefault="00DD4529" w:rsidP="005E5ED3">
                    <w:pPr>
                      <w:pStyle w:val="NoSpacing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2BACDCFB" w14:textId="77777777" w:rsidR="00DD4529" w:rsidRPr="009E71BE" w:rsidRDefault="00DD4529" w:rsidP="005E5ED3">
                    <w:pPr>
                      <w:pStyle w:val="NoSpacing"/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1C8517" wp14:editId="4D878727">
              <wp:simplePos x="0" y="0"/>
              <wp:positionH relativeFrom="column">
                <wp:posOffset>-81915</wp:posOffset>
              </wp:positionH>
              <wp:positionV relativeFrom="paragraph">
                <wp:posOffset>44450</wp:posOffset>
              </wp:positionV>
              <wp:extent cx="2450465" cy="449580"/>
              <wp:effectExtent l="5080" t="6350" r="11430" b="1079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0465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65730" w14:textId="269D15E9" w:rsidR="00DD4529" w:rsidRDefault="00DD4529" w:rsidP="005E5ED3">
                          <w:pPr>
                            <w:pStyle w:val="NoSpacing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APO COURT CORNER SERGIO OSMENA ST</w:t>
                          </w:r>
                        </w:p>
                        <w:p w14:paraId="056B834A" w14:textId="77777777" w:rsidR="00DD4529" w:rsidRDefault="00DD4529" w:rsidP="005E5ED3">
                          <w:pPr>
                            <w:pStyle w:val="NoSpacing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CLARK FREEPORT ZONE</w:t>
                          </w:r>
                        </w:p>
                        <w:p w14:paraId="08985FDD" w14:textId="77777777" w:rsidR="00DD4529" w:rsidRDefault="00DD4529" w:rsidP="005E5ED3">
                          <w:pPr>
                            <w:pStyle w:val="NoSpacing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2009 ANGELES CITY, PAMPANGA</w:t>
                          </w:r>
                        </w:p>
                        <w:p w14:paraId="58A25AAE" w14:textId="77777777" w:rsidR="00DD4529" w:rsidRPr="009E71BE" w:rsidRDefault="00DD4529" w:rsidP="005E5ED3">
                          <w:pPr>
                            <w:pStyle w:val="NoSpacing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77DA44B" w14:textId="77777777" w:rsidR="00DD4529" w:rsidRPr="00824279" w:rsidRDefault="00DD4529" w:rsidP="005E5ED3">
                          <w:pPr>
                            <w:pStyle w:val="NoSpacing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1C8517" id="Text Box 8" o:spid="_x0000_s1028" type="#_x0000_t202" style="position:absolute;left:0;text-align:left;margin-left:-6.45pt;margin-top:3.5pt;width:192.95pt;height:35.4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" strokecolor="white [3212]">
              <v:textbox>
                <w:txbxContent>
                  <w:p w14:paraId="21A65730" w14:textId="269D15E9" w:rsidR="00DD4529" w:rsidRDefault="00DD4529" w:rsidP="005E5ED3">
                    <w:pPr>
                      <w:pStyle w:val="NoSpacing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APO COURT CORNER SERGIO OSMENA ST</w:t>
                    </w:r>
                  </w:p>
                  <w:p w14:paraId="056B834A" w14:textId="77777777" w:rsidR="00DD4529" w:rsidRDefault="00DD4529" w:rsidP="005E5ED3">
                    <w:pPr>
                      <w:pStyle w:val="NoSpacing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CLARK FREEPORT ZONE</w:t>
                    </w:r>
                  </w:p>
                  <w:p w14:paraId="08985FDD" w14:textId="77777777" w:rsidR="00DD4529" w:rsidRDefault="00DD4529" w:rsidP="005E5ED3">
                    <w:pPr>
                      <w:pStyle w:val="NoSpacing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2009 ANGELES CITY, PAMPANGA</w:t>
                    </w:r>
                  </w:p>
                  <w:p w14:paraId="58A25AAE" w14:textId="77777777" w:rsidR="00DD4529" w:rsidRPr="009E71BE" w:rsidRDefault="00DD4529" w:rsidP="005E5ED3">
                    <w:pPr>
                      <w:pStyle w:val="NoSpacing"/>
                      <w:rPr>
                        <w:sz w:val="14"/>
                        <w:szCs w:val="14"/>
                      </w:rPr>
                    </w:pPr>
                  </w:p>
                  <w:p w14:paraId="677DA44B" w14:textId="77777777" w:rsidR="00DD4529" w:rsidRPr="00824279" w:rsidRDefault="00DD4529" w:rsidP="005E5ED3">
                    <w:pPr>
                      <w:pStyle w:val="NoSpacing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86D0D" w14:textId="77777777" w:rsidR="00DD4529" w:rsidRDefault="00DD4529" w:rsidP="005E5ED3">
    <w:pPr>
      <w:pStyle w:val="Footer"/>
    </w:pPr>
  </w:p>
  <w:p w14:paraId="18FC4725" w14:textId="77777777" w:rsidR="00DD4529" w:rsidRDefault="00DD4529" w:rsidP="005E5ED3">
    <w:pPr>
      <w:pStyle w:val="Footer"/>
    </w:pPr>
  </w:p>
  <w:p w14:paraId="5F105570" w14:textId="77777777" w:rsidR="00DD4529" w:rsidRDefault="00DD4529" w:rsidP="005E5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CF94" w14:textId="77777777" w:rsidR="004762C3" w:rsidRDefault="004762C3" w:rsidP="007E4EBD">
      <w:r>
        <w:separator/>
      </w:r>
    </w:p>
  </w:footnote>
  <w:footnote w:type="continuationSeparator" w:id="0">
    <w:p w14:paraId="2D5BB016" w14:textId="77777777" w:rsidR="004762C3" w:rsidRDefault="004762C3" w:rsidP="007E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9EF1" w14:textId="598856B5" w:rsidR="00DD4529" w:rsidRDefault="00550D3C" w:rsidP="007E4EBD">
    <w:pPr>
      <w:pStyle w:val="Header"/>
      <w:ind w:left="0" w:firstLine="0"/>
    </w:pPr>
    <w:r>
      <w:rPr>
        <w:noProof/>
        <w:lang w:val="en-US"/>
      </w:rPr>
      <w:drawing>
        <wp:anchor distT="0" distB="0" distL="114300" distR="114300" simplePos="0" relativeHeight="251671552" behindDoc="0" locked="0" layoutInCell="1" allowOverlap="1" wp14:anchorId="565BFC5F" wp14:editId="68E5285E">
          <wp:simplePos x="0" y="0"/>
          <wp:positionH relativeFrom="column">
            <wp:posOffset>-281940</wp:posOffset>
          </wp:positionH>
          <wp:positionV relativeFrom="paragraph">
            <wp:posOffset>-106626</wp:posOffset>
          </wp:positionV>
          <wp:extent cx="282102" cy="28210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TR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02" cy="282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0000" w:themeColor="text1"/>
        <w:spacing w:val="20"/>
        <w:sz w:val="17"/>
        <w:szCs w:val="17"/>
      </w:rPr>
      <w:t xml:space="preserve"> PHILIPPINE </w:t>
    </w:r>
    <w:r w:rsidRPr="00550D3C">
      <w:rPr>
        <w:rFonts w:ascii="Arial" w:hAnsi="Arial" w:cs="Arial"/>
        <w:color w:val="000000" w:themeColor="text1"/>
        <w:spacing w:val="20"/>
        <w:sz w:val="17"/>
        <w:szCs w:val="17"/>
      </w:rPr>
      <w:t>CREW CHANGE PROTOCOL</w:t>
    </w:r>
    <w:r w:rsidR="00180691">
      <w:rPr>
        <w:rFonts w:ascii="Arial" w:hAnsi="Arial" w:cs="Arial"/>
        <w:color w:val="000000" w:themeColor="text1"/>
        <w:spacing w:val="20"/>
        <w:sz w:val="17"/>
        <w:szCs w:val="17"/>
      </w:rPr>
      <w:t xml:space="preserve"> </w:t>
    </w:r>
    <w:r w:rsidR="00180691">
      <w:rPr>
        <w:rFonts w:ascii="Arial" w:hAnsi="Arial" w:cs="Arial"/>
        <w:color w:val="000000" w:themeColor="text1"/>
        <w:spacing w:val="20"/>
        <w:sz w:val="17"/>
        <w:szCs w:val="17"/>
      </w:rPr>
      <w:tab/>
    </w:r>
    <w:r w:rsidR="00180691">
      <w:rPr>
        <w:rFonts w:ascii="Arial" w:hAnsi="Arial" w:cs="Arial"/>
        <w:color w:val="000000" w:themeColor="text1"/>
        <w:spacing w:val="20"/>
        <w:sz w:val="17"/>
        <w:szCs w:val="17"/>
      </w:rPr>
      <w:tab/>
      <w:t xml:space="preserve"> 21 March 2022</w:t>
    </w:r>
  </w:p>
  <w:p w14:paraId="6EBE525F" w14:textId="30A50EE2" w:rsidR="00DD4529" w:rsidRDefault="00DD4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15EE" w14:textId="7633933E" w:rsidR="00DD4529" w:rsidRDefault="00AF4759" w:rsidP="00D62C4D">
    <w:pPr>
      <w:pStyle w:val="Header"/>
      <w:ind w:left="0" w:firstLine="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BD85F1" wp14:editId="067AFFA7">
              <wp:simplePos x="0" y="0"/>
              <wp:positionH relativeFrom="column">
                <wp:posOffset>873760</wp:posOffset>
              </wp:positionH>
              <wp:positionV relativeFrom="paragraph">
                <wp:posOffset>254000</wp:posOffset>
              </wp:positionV>
              <wp:extent cx="4185920" cy="519430"/>
              <wp:effectExtent l="0" t="0" r="1778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5920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B5173" w14:textId="77777777" w:rsidR="00DD4529" w:rsidRPr="00AF4759" w:rsidRDefault="00DD4529" w:rsidP="00D62C4D">
                          <w:pPr>
                            <w:pStyle w:val="NoSpacing"/>
                            <w:rPr>
                              <w:rFonts w:ascii="Bell MT" w:hAnsi="Bell MT" w:cs="Tahoma"/>
                              <w:b/>
                              <w:sz w:val="24"/>
                              <w:szCs w:val="24"/>
                            </w:rPr>
                          </w:pPr>
                          <w:r w:rsidRPr="00AF4759">
                            <w:rPr>
                              <w:rFonts w:ascii="Bell MT" w:hAnsi="Bell MT" w:cs="Tahoma"/>
                              <w:b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7C9082A7" w14:textId="77777777" w:rsidR="00DD4529" w:rsidRPr="00AF4759" w:rsidRDefault="00DD4529" w:rsidP="00D62C4D">
                          <w:pPr>
                            <w:pStyle w:val="NoSpacing"/>
                            <w:rPr>
                              <w:rFonts w:ascii="Bell MT" w:hAnsi="Bell MT" w:cs="Tahoma"/>
                              <w:b/>
                              <w:sz w:val="28"/>
                              <w:szCs w:val="28"/>
                            </w:rPr>
                          </w:pPr>
                          <w:r w:rsidRPr="00AF4759">
                            <w:rPr>
                              <w:rFonts w:ascii="Bell MT" w:hAnsi="Bell MT" w:cs="Tahoma"/>
                              <w:b/>
                              <w:sz w:val="28"/>
                              <w:szCs w:val="28"/>
                            </w:rPr>
                            <w:t>DEPARTMENT OF TRANSPORTATION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BD85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8pt;margin-top:20pt;width:329.6pt;height:40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" strokecolor="white [3212]">
              <v:textbox style="mso-fit-shape-to-text:t">
                <w:txbxContent>
                  <w:p w14:paraId="579B5173" w14:textId="77777777" w:rsidR="00DD4529" w:rsidRPr="00AF4759" w:rsidRDefault="00DD4529" w:rsidP="00D62C4D">
                    <w:pPr>
                      <w:pStyle w:val="NoSpacing"/>
                      <w:rPr>
                        <w:rFonts w:ascii="Bell MT" w:hAnsi="Bell MT" w:cs="Tahoma"/>
                        <w:b/>
                        <w:sz w:val="24"/>
                        <w:szCs w:val="24"/>
                      </w:rPr>
                    </w:pPr>
                    <w:r w:rsidRPr="00AF4759">
                      <w:rPr>
                        <w:rFonts w:ascii="Bell MT" w:hAnsi="Bell MT" w:cs="Tahoma"/>
                        <w:b/>
                        <w:sz w:val="24"/>
                        <w:szCs w:val="24"/>
                      </w:rPr>
                      <w:t>Republic of the Philippines</w:t>
                    </w:r>
                  </w:p>
                  <w:p w14:paraId="7C9082A7" w14:textId="77777777" w:rsidR="00DD4529" w:rsidRPr="00AF4759" w:rsidRDefault="00DD4529" w:rsidP="00D62C4D">
                    <w:pPr>
                      <w:pStyle w:val="NoSpacing"/>
                      <w:rPr>
                        <w:rFonts w:ascii="Bell MT" w:hAnsi="Bell MT" w:cs="Tahoma"/>
                        <w:b/>
                        <w:sz w:val="28"/>
                        <w:szCs w:val="28"/>
                      </w:rPr>
                    </w:pPr>
                    <w:r w:rsidRPr="00AF4759">
                      <w:rPr>
                        <w:rFonts w:ascii="Bell MT" w:hAnsi="Bell MT" w:cs="Tahoma"/>
                        <w:b/>
                        <w:sz w:val="28"/>
                        <w:szCs w:val="28"/>
                      </w:rPr>
                      <w:t>DEPARTMENT OF TRANSPORTATION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2B46C746" wp14:editId="6D1D5963">
          <wp:simplePos x="0" y="0"/>
          <wp:positionH relativeFrom="column">
            <wp:posOffset>-79375</wp:posOffset>
          </wp:positionH>
          <wp:positionV relativeFrom="paragraph">
            <wp:posOffset>0</wp:posOffset>
          </wp:positionV>
          <wp:extent cx="858520" cy="858520"/>
          <wp:effectExtent l="0" t="0" r="508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TR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706B"/>
    <w:multiLevelType w:val="hybridMultilevel"/>
    <w:tmpl w:val="65C6DC1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579C1"/>
    <w:multiLevelType w:val="hybridMultilevel"/>
    <w:tmpl w:val="39060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764F2"/>
    <w:multiLevelType w:val="hybridMultilevel"/>
    <w:tmpl w:val="3126E5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A73B3"/>
    <w:multiLevelType w:val="hybridMultilevel"/>
    <w:tmpl w:val="B810C96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9B560D"/>
    <w:multiLevelType w:val="hybridMultilevel"/>
    <w:tmpl w:val="E95AA4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291103"/>
    <w:multiLevelType w:val="hybridMultilevel"/>
    <w:tmpl w:val="CF1296EA"/>
    <w:lvl w:ilvl="0" w:tplc="04E08438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34AD6"/>
    <w:multiLevelType w:val="hybridMultilevel"/>
    <w:tmpl w:val="62581EF8"/>
    <w:lvl w:ilvl="0" w:tplc="899E14F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A7A60"/>
    <w:multiLevelType w:val="hybridMultilevel"/>
    <w:tmpl w:val="735E5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409000F">
      <w:start w:val="1"/>
      <w:numFmt w:val="decimal"/>
      <w:lvlText w:val="%2."/>
      <w:lvlJc w:val="left"/>
      <w:pPr>
        <w:ind w:left="720" w:hanging="360"/>
      </w:pPr>
    </w:lvl>
    <w:lvl w:ilvl="2" w:tplc="8A706468">
      <w:start w:val="1"/>
      <w:numFmt w:val="lowerLetter"/>
      <w:lvlText w:val="%3."/>
      <w:lvlJc w:val="left"/>
      <w:pPr>
        <w:ind w:left="198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95939"/>
    <w:multiLevelType w:val="hybridMultilevel"/>
    <w:tmpl w:val="688C43E0"/>
    <w:lvl w:ilvl="0" w:tplc="899E14F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B3572"/>
    <w:multiLevelType w:val="hybridMultilevel"/>
    <w:tmpl w:val="95B485BE"/>
    <w:lvl w:ilvl="0" w:tplc="FAFC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41ED0"/>
    <w:multiLevelType w:val="hybridMultilevel"/>
    <w:tmpl w:val="0E3E9FE4"/>
    <w:lvl w:ilvl="0" w:tplc="899E14F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72A64"/>
    <w:multiLevelType w:val="hybridMultilevel"/>
    <w:tmpl w:val="33BAF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7097E"/>
    <w:multiLevelType w:val="hybridMultilevel"/>
    <w:tmpl w:val="65C6DC1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507D5"/>
    <w:multiLevelType w:val="hybridMultilevel"/>
    <w:tmpl w:val="42120EDA"/>
    <w:lvl w:ilvl="0" w:tplc="AF500D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192D1E"/>
    <w:multiLevelType w:val="hybridMultilevel"/>
    <w:tmpl w:val="339A096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40B70"/>
    <w:multiLevelType w:val="hybridMultilevel"/>
    <w:tmpl w:val="E12A8B94"/>
    <w:lvl w:ilvl="0" w:tplc="531E306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11FB4"/>
    <w:multiLevelType w:val="hybridMultilevel"/>
    <w:tmpl w:val="C3E6C248"/>
    <w:lvl w:ilvl="0" w:tplc="C6380EEC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C6D89"/>
    <w:multiLevelType w:val="hybridMultilevel"/>
    <w:tmpl w:val="65C6DC1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577C27"/>
    <w:multiLevelType w:val="hybridMultilevel"/>
    <w:tmpl w:val="22462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D27AB8"/>
    <w:multiLevelType w:val="hybridMultilevel"/>
    <w:tmpl w:val="5CC09E9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8B086E0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353624">
    <w:abstractNumId w:val="1"/>
  </w:num>
  <w:num w:numId="2" w16cid:durableId="1293287864">
    <w:abstractNumId w:val="12"/>
  </w:num>
  <w:num w:numId="3" w16cid:durableId="355545912">
    <w:abstractNumId w:val="7"/>
  </w:num>
  <w:num w:numId="4" w16cid:durableId="1144201590">
    <w:abstractNumId w:val="5"/>
  </w:num>
  <w:num w:numId="5" w16cid:durableId="316765137">
    <w:abstractNumId w:val="18"/>
  </w:num>
  <w:num w:numId="6" w16cid:durableId="2125727240">
    <w:abstractNumId w:val="17"/>
  </w:num>
  <w:num w:numId="7" w16cid:durableId="311107897">
    <w:abstractNumId w:val="0"/>
  </w:num>
  <w:num w:numId="8" w16cid:durableId="1814062231">
    <w:abstractNumId w:val="3"/>
  </w:num>
  <w:num w:numId="9" w16cid:durableId="224217361">
    <w:abstractNumId w:val="9"/>
  </w:num>
  <w:num w:numId="10" w16cid:durableId="953945651">
    <w:abstractNumId w:val="19"/>
  </w:num>
  <w:num w:numId="11" w16cid:durableId="785393645">
    <w:abstractNumId w:val="14"/>
  </w:num>
  <w:num w:numId="12" w16cid:durableId="991251371">
    <w:abstractNumId w:val="16"/>
  </w:num>
  <w:num w:numId="13" w16cid:durableId="2020959904">
    <w:abstractNumId w:val="10"/>
  </w:num>
  <w:num w:numId="14" w16cid:durableId="2109428861">
    <w:abstractNumId w:val="15"/>
  </w:num>
  <w:num w:numId="15" w16cid:durableId="1105034089">
    <w:abstractNumId w:val="13"/>
  </w:num>
  <w:num w:numId="16" w16cid:durableId="2136361197">
    <w:abstractNumId w:val="6"/>
  </w:num>
  <w:num w:numId="17" w16cid:durableId="546988632">
    <w:abstractNumId w:val="8"/>
  </w:num>
  <w:num w:numId="18" w16cid:durableId="508638912">
    <w:abstractNumId w:val="4"/>
  </w:num>
  <w:num w:numId="19" w16cid:durableId="1632056807">
    <w:abstractNumId w:val="11"/>
  </w:num>
  <w:num w:numId="20" w16cid:durableId="147136468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4096" w:nlCheck="1" w:checkStyle="1"/>
  <w:activeWritingStyle w:appName="MSWord" w:lang="en-US" w:vendorID="64" w:dllVersion="6" w:nlCheck="1" w:checkStyle="0"/>
  <w:activeWritingStyle w:appName="MSWord" w:lang="en-PH" w:vendorID="64" w:dllVersion="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wNDU1NzQyMzU2MDVS0lEKTi0uzszPAykwrgUAwa7B5iwAAAA="/>
  </w:docVars>
  <w:rsids>
    <w:rsidRoot w:val="007E4EBD"/>
    <w:rsid w:val="00001105"/>
    <w:rsid w:val="00004EC3"/>
    <w:rsid w:val="000069A9"/>
    <w:rsid w:val="0000735F"/>
    <w:rsid w:val="00007A5F"/>
    <w:rsid w:val="000158C8"/>
    <w:rsid w:val="000245CF"/>
    <w:rsid w:val="0003774B"/>
    <w:rsid w:val="00052502"/>
    <w:rsid w:val="00054477"/>
    <w:rsid w:val="00055E54"/>
    <w:rsid w:val="00057FE1"/>
    <w:rsid w:val="000636D0"/>
    <w:rsid w:val="0006400D"/>
    <w:rsid w:val="0006494A"/>
    <w:rsid w:val="00077B66"/>
    <w:rsid w:val="00082439"/>
    <w:rsid w:val="00083F4D"/>
    <w:rsid w:val="000925B3"/>
    <w:rsid w:val="00092715"/>
    <w:rsid w:val="0009333A"/>
    <w:rsid w:val="000A434B"/>
    <w:rsid w:val="000B0D0C"/>
    <w:rsid w:val="000B2600"/>
    <w:rsid w:val="000C6289"/>
    <w:rsid w:val="000D05CA"/>
    <w:rsid w:val="000D0D57"/>
    <w:rsid w:val="000D65A7"/>
    <w:rsid w:val="000D7B71"/>
    <w:rsid w:val="000E2CD3"/>
    <w:rsid w:val="000E3C3C"/>
    <w:rsid w:val="000E60A1"/>
    <w:rsid w:val="000F1560"/>
    <w:rsid w:val="000F2C8A"/>
    <w:rsid w:val="00110BBB"/>
    <w:rsid w:val="00111ED7"/>
    <w:rsid w:val="001142B9"/>
    <w:rsid w:val="0011717F"/>
    <w:rsid w:val="00120B32"/>
    <w:rsid w:val="001232CE"/>
    <w:rsid w:val="00123A6F"/>
    <w:rsid w:val="00124199"/>
    <w:rsid w:val="00124537"/>
    <w:rsid w:val="0013077E"/>
    <w:rsid w:val="0013189D"/>
    <w:rsid w:val="001346DC"/>
    <w:rsid w:val="00141937"/>
    <w:rsid w:val="001422FF"/>
    <w:rsid w:val="0014331F"/>
    <w:rsid w:val="001442A9"/>
    <w:rsid w:val="0014512B"/>
    <w:rsid w:val="00147A77"/>
    <w:rsid w:val="00153810"/>
    <w:rsid w:val="001645F9"/>
    <w:rsid w:val="00172870"/>
    <w:rsid w:val="00180691"/>
    <w:rsid w:val="00183BE0"/>
    <w:rsid w:val="0019280B"/>
    <w:rsid w:val="00195C13"/>
    <w:rsid w:val="001A094A"/>
    <w:rsid w:val="001C05BF"/>
    <w:rsid w:val="001C25F8"/>
    <w:rsid w:val="001C38D3"/>
    <w:rsid w:val="001C7896"/>
    <w:rsid w:val="001D7F3B"/>
    <w:rsid w:val="001F14D6"/>
    <w:rsid w:val="001F5B56"/>
    <w:rsid w:val="00201400"/>
    <w:rsid w:val="002015E6"/>
    <w:rsid w:val="00205D6F"/>
    <w:rsid w:val="00221949"/>
    <w:rsid w:val="002251E3"/>
    <w:rsid w:val="0023091B"/>
    <w:rsid w:val="00232A5D"/>
    <w:rsid w:val="00234708"/>
    <w:rsid w:val="002376FD"/>
    <w:rsid w:val="00246DC7"/>
    <w:rsid w:val="002514B3"/>
    <w:rsid w:val="00253EB4"/>
    <w:rsid w:val="00261BA5"/>
    <w:rsid w:val="00263B48"/>
    <w:rsid w:val="00267465"/>
    <w:rsid w:val="00282A36"/>
    <w:rsid w:val="00286AF6"/>
    <w:rsid w:val="002872FE"/>
    <w:rsid w:val="00287535"/>
    <w:rsid w:val="00287D3D"/>
    <w:rsid w:val="002B36C1"/>
    <w:rsid w:val="002B45C6"/>
    <w:rsid w:val="002B582C"/>
    <w:rsid w:val="002B5BE4"/>
    <w:rsid w:val="002C60FC"/>
    <w:rsid w:val="002D3666"/>
    <w:rsid w:val="002E143D"/>
    <w:rsid w:val="002F2193"/>
    <w:rsid w:val="002F594F"/>
    <w:rsid w:val="002F5FDD"/>
    <w:rsid w:val="002F699B"/>
    <w:rsid w:val="0032057A"/>
    <w:rsid w:val="00323F30"/>
    <w:rsid w:val="003416AB"/>
    <w:rsid w:val="00355D2C"/>
    <w:rsid w:val="00355EC4"/>
    <w:rsid w:val="0036739C"/>
    <w:rsid w:val="00373039"/>
    <w:rsid w:val="00382622"/>
    <w:rsid w:val="00386D81"/>
    <w:rsid w:val="00390580"/>
    <w:rsid w:val="003933AB"/>
    <w:rsid w:val="00396430"/>
    <w:rsid w:val="003A06F3"/>
    <w:rsid w:val="003B1FDF"/>
    <w:rsid w:val="003B39F7"/>
    <w:rsid w:val="003C4E70"/>
    <w:rsid w:val="003C6797"/>
    <w:rsid w:val="003D0EFF"/>
    <w:rsid w:val="003D6504"/>
    <w:rsid w:val="003E0510"/>
    <w:rsid w:val="003E2AC1"/>
    <w:rsid w:val="003E6DBB"/>
    <w:rsid w:val="003E726F"/>
    <w:rsid w:val="003E7741"/>
    <w:rsid w:val="004079FA"/>
    <w:rsid w:val="004205AF"/>
    <w:rsid w:val="00422044"/>
    <w:rsid w:val="00426733"/>
    <w:rsid w:val="00431814"/>
    <w:rsid w:val="004432E1"/>
    <w:rsid w:val="00446ABD"/>
    <w:rsid w:val="00451DE0"/>
    <w:rsid w:val="00451E2A"/>
    <w:rsid w:val="00457221"/>
    <w:rsid w:val="0046059A"/>
    <w:rsid w:val="00465451"/>
    <w:rsid w:val="004740E2"/>
    <w:rsid w:val="004744D1"/>
    <w:rsid w:val="004762C3"/>
    <w:rsid w:val="00485C0B"/>
    <w:rsid w:val="00490BF8"/>
    <w:rsid w:val="00495A3A"/>
    <w:rsid w:val="004A7132"/>
    <w:rsid w:val="004C1BC2"/>
    <w:rsid w:val="004C379E"/>
    <w:rsid w:val="004C505B"/>
    <w:rsid w:val="004C527A"/>
    <w:rsid w:val="004D1D41"/>
    <w:rsid w:val="004D22D8"/>
    <w:rsid w:val="004E0FE7"/>
    <w:rsid w:val="004E4119"/>
    <w:rsid w:val="004E61A0"/>
    <w:rsid w:val="004F082C"/>
    <w:rsid w:val="004F20AE"/>
    <w:rsid w:val="004F5AA9"/>
    <w:rsid w:val="00500B3C"/>
    <w:rsid w:val="005057B5"/>
    <w:rsid w:val="0050670F"/>
    <w:rsid w:val="00507F48"/>
    <w:rsid w:val="00510896"/>
    <w:rsid w:val="00510A85"/>
    <w:rsid w:val="00511250"/>
    <w:rsid w:val="005146AE"/>
    <w:rsid w:val="00517E1C"/>
    <w:rsid w:val="005329B1"/>
    <w:rsid w:val="005329E6"/>
    <w:rsid w:val="00536DE0"/>
    <w:rsid w:val="005422EF"/>
    <w:rsid w:val="005440D0"/>
    <w:rsid w:val="0054573A"/>
    <w:rsid w:val="00550D3C"/>
    <w:rsid w:val="0055268D"/>
    <w:rsid w:val="005533E8"/>
    <w:rsid w:val="005536CF"/>
    <w:rsid w:val="00565060"/>
    <w:rsid w:val="00576903"/>
    <w:rsid w:val="005770E2"/>
    <w:rsid w:val="00586C83"/>
    <w:rsid w:val="00593B2F"/>
    <w:rsid w:val="005951E9"/>
    <w:rsid w:val="00595EFB"/>
    <w:rsid w:val="00596291"/>
    <w:rsid w:val="00597E6F"/>
    <w:rsid w:val="005A161C"/>
    <w:rsid w:val="005A2A80"/>
    <w:rsid w:val="005A2AA7"/>
    <w:rsid w:val="005B27EB"/>
    <w:rsid w:val="005C1BF5"/>
    <w:rsid w:val="005C2FD4"/>
    <w:rsid w:val="005D61C6"/>
    <w:rsid w:val="005D6A9D"/>
    <w:rsid w:val="005E001C"/>
    <w:rsid w:val="005E05D0"/>
    <w:rsid w:val="005E0CFA"/>
    <w:rsid w:val="005E0D55"/>
    <w:rsid w:val="005E58F5"/>
    <w:rsid w:val="005E5ED3"/>
    <w:rsid w:val="005E6336"/>
    <w:rsid w:val="005F006F"/>
    <w:rsid w:val="005F6EF2"/>
    <w:rsid w:val="00600CA0"/>
    <w:rsid w:val="0060483E"/>
    <w:rsid w:val="006213A6"/>
    <w:rsid w:val="00626487"/>
    <w:rsid w:val="00627C62"/>
    <w:rsid w:val="006332D0"/>
    <w:rsid w:val="00635D65"/>
    <w:rsid w:val="00640C16"/>
    <w:rsid w:val="00640DF8"/>
    <w:rsid w:val="006418F2"/>
    <w:rsid w:val="0064397D"/>
    <w:rsid w:val="00644988"/>
    <w:rsid w:val="00662215"/>
    <w:rsid w:val="00666337"/>
    <w:rsid w:val="00666C2B"/>
    <w:rsid w:val="00670C5A"/>
    <w:rsid w:val="00672FB0"/>
    <w:rsid w:val="0067669A"/>
    <w:rsid w:val="00677422"/>
    <w:rsid w:val="00685664"/>
    <w:rsid w:val="006A30E6"/>
    <w:rsid w:val="006A3496"/>
    <w:rsid w:val="006A4BFB"/>
    <w:rsid w:val="006B1E51"/>
    <w:rsid w:val="006B43A6"/>
    <w:rsid w:val="006B5BCF"/>
    <w:rsid w:val="006C03FB"/>
    <w:rsid w:val="006C177F"/>
    <w:rsid w:val="006C2175"/>
    <w:rsid w:val="006D20D5"/>
    <w:rsid w:val="006D3252"/>
    <w:rsid w:val="006D3E4C"/>
    <w:rsid w:val="006D6445"/>
    <w:rsid w:val="006D73D1"/>
    <w:rsid w:val="006E140D"/>
    <w:rsid w:val="006E1C71"/>
    <w:rsid w:val="006E43A4"/>
    <w:rsid w:val="006F005D"/>
    <w:rsid w:val="006F1404"/>
    <w:rsid w:val="006F1931"/>
    <w:rsid w:val="006F5247"/>
    <w:rsid w:val="00714618"/>
    <w:rsid w:val="00714881"/>
    <w:rsid w:val="0072077D"/>
    <w:rsid w:val="007246C7"/>
    <w:rsid w:val="00725E8D"/>
    <w:rsid w:val="00737777"/>
    <w:rsid w:val="00740959"/>
    <w:rsid w:val="00742826"/>
    <w:rsid w:val="00765A32"/>
    <w:rsid w:val="00767289"/>
    <w:rsid w:val="00770173"/>
    <w:rsid w:val="00781A91"/>
    <w:rsid w:val="007853B4"/>
    <w:rsid w:val="0078656B"/>
    <w:rsid w:val="00794179"/>
    <w:rsid w:val="00794443"/>
    <w:rsid w:val="00795AC4"/>
    <w:rsid w:val="007B5448"/>
    <w:rsid w:val="007B57BC"/>
    <w:rsid w:val="007B5E6F"/>
    <w:rsid w:val="007C749E"/>
    <w:rsid w:val="007D7FA1"/>
    <w:rsid w:val="007E4EBD"/>
    <w:rsid w:val="007E6BB7"/>
    <w:rsid w:val="007F0BFA"/>
    <w:rsid w:val="007F191E"/>
    <w:rsid w:val="007F3DD5"/>
    <w:rsid w:val="007F7027"/>
    <w:rsid w:val="00804BC5"/>
    <w:rsid w:val="00806902"/>
    <w:rsid w:val="0081243D"/>
    <w:rsid w:val="0081555B"/>
    <w:rsid w:val="008204B2"/>
    <w:rsid w:val="00823AAA"/>
    <w:rsid w:val="00824C26"/>
    <w:rsid w:val="00827AC6"/>
    <w:rsid w:val="00830124"/>
    <w:rsid w:val="00832974"/>
    <w:rsid w:val="0083450E"/>
    <w:rsid w:val="008346A4"/>
    <w:rsid w:val="0085023D"/>
    <w:rsid w:val="008528E6"/>
    <w:rsid w:val="00857336"/>
    <w:rsid w:val="00861688"/>
    <w:rsid w:val="00865B5C"/>
    <w:rsid w:val="008665D5"/>
    <w:rsid w:val="00876BF9"/>
    <w:rsid w:val="00877E73"/>
    <w:rsid w:val="00887409"/>
    <w:rsid w:val="008A2DE8"/>
    <w:rsid w:val="008B18F7"/>
    <w:rsid w:val="008B5633"/>
    <w:rsid w:val="008B65C2"/>
    <w:rsid w:val="008C77C8"/>
    <w:rsid w:val="008D3AC7"/>
    <w:rsid w:val="008D66BB"/>
    <w:rsid w:val="008E2271"/>
    <w:rsid w:val="008E3056"/>
    <w:rsid w:val="008E57C6"/>
    <w:rsid w:val="008F0567"/>
    <w:rsid w:val="00904E2F"/>
    <w:rsid w:val="00905007"/>
    <w:rsid w:val="009113C0"/>
    <w:rsid w:val="00913F0C"/>
    <w:rsid w:val="0091544D"/>
    <w:rsid w:val="0092073D"/>
    <w:rsid w:val="00923035"/>
    <w:rsid w:val="00926A07"/>
    <w:rsid w:val="00931B3F"/>
    <w:rsid w:val="00935AA2"/>
    <w:rsid w:val="00940039"/>
    <w:rsid w:val="009456C5"/>
    <w:rsid w:val="0094793C"/>
    <w:rsid w:val="00950DC2"/>
    <w:rsid w:val="009510D5"/>
    <w:rsid w:val="00951CD4"/>
    <w:rsid w:val="00953668"/>
    <w:rsid w:val="00953DBC"/>
    <w:rsid w:val="00955DE5"/>
    <w:rsid w:val="009571CD"/>
    <w:rsid w:val="0096669E"/>
    <w:rsid w:val="00970D88"/>
    <w:rsid w:val="00971260"/>
    <w:rsid w:val="00975BD1"/>
    <w:rsid w:val="009801C6"/>
    <w:rsid w:val="00981466"/>
    <w:rsid w:val="0098198D"/>
    <w:rsid w:val="00996FCF"/>
    <w:rsid w:val="009A5541"/>
    <w:rsid w:val="009B182D"/>
    <w:rsid w:val="009B5BC3"/>
    <w:rsid w:val="009B6EDC"/>
    <w:rsid w:val="009C3E56"/>
    <w:rsid w:val="009D53EA"/>
    <w:rsid w:val="009E447E"/>
    <w:rsid w:val="009E76F3"/>
    <w:rsid w:val="009F4891"/>
    <w:rsid w:val="00A00811"/>
    <w:rsid w:val="00A01CA6"/>
    <w:rsid w:val="00A0700C"/>
    <w:rsid w:val="00A172CB"/>
    <w:rsid w:val="00A20C36"/>
    <w:rsid w:val="00A24B8C"/>
    <w:rsid w:val="00A3088F"/>
    <w:rsid w:val="00A35B04"/>
    <w:rsid w:val="00A36E15"/>
    <w:rsid w:val="00A4358C"/>
    <w:rsid w:val="00A52414"/>
    <w:rsid w:val="00A558E3"/>
    <w:rsid w:val="00A6064C"/>
    <w:rsid w:val="00A606F4"/>
    <w:rsid w:val="00A6155B"/>
    <w:rsid w:val="00A61C8F"/>
    <w:rsid w:val="00A73B58"/>
    <w:rsid w:val="00A751B2"/>
    <w:rsid w:val="00A91D7F"/>
    <w:rsid w:val="00A932D9"/>
    <w:rsid w:val="00A9421C"/>
    <w:rsid w:val="00A9493D"/>
    <w:rsid w:val="00A962DE"/>
    <w:rsid w:val="00AA1DB1"/>
    <w:rsid w:val="00AA42CD"/>
    <w:rsid w:val="00AA6E5C"/>
    <w:rsid w:val="00AA7A83"/>
    <w:rsid w:val="00AB0AEA"/>
    <w:rsid w:val="00AB165F"/>
    <w:rsid w:val="00AB499F"/>
    <w:rsid w:val="00AB57FC"/>
    <w:rsid w:val="00AC12FF"/>
    <w:rsid w:val="00AD75E7"/>
    <w:rsid w:val="00AE4A93"/>
    <w:rsid w:val="00AF0FD8"/>
    <w:rsid w:val="00AF3D80"/>
    <w:rsid w:val="00AF4759"/>
    <w:rsid w:val="00B05E57"/>
    <w:rsid w:val="00B128C8"/>
    <w:rsid w:val="00B12D64"/>
    <w:rsid w:val="00B1637E"/>
    <w:rsid w:val="00B17F29"/>
    <w:rsid w:val="00B34C2F"/>
    <w:rsid w:val="00B365A9"/>
    <w:rsid w:val="00B37951"/>
    <w:rsid w:val="00B40E92"/>
    <w:rsid w:val="00B43A05"/>
    <w:rsid w:val="00B444D8"/>
    <w:rsid w:val="00B47AB0"/>
    <w:rsid w:val="00B47F17"/>
    <w:rsid w:val="00B52576"/>
    <w:rsid w:val="00B53354"/>
    <w:rsid w:val="00B5384E"/>
    <w:rsid w:val="00B62A0D"/>
    <w:rsid w:val="00B74014"/>
    <w:rsid w:val="00B74D3C"/>
    <w:rsid w:val="00B838FB"/>
    <w:rsid w:val="00B83F75"/>
    <w:rsid w:val="00B85245"/>
    <w:rsid w:val="00B87752"/>
    <w:rsid w:val="00B87775"/>
    <w:rsid w:val="00B9338A"/>
    <w:rsid w:val="00B95340"/>
    <w:rsid w:val="00B9640E"/>
    <w:rsid w:val="00B96C0A"/>
    <w:rsid w:val="00BA2784"/>
    <w:rsid w:val="00BA48A6"/>
    <w:rsid w:val="00BA5826"/>
    <w:rsid w:val="00BA613D"/>
    <w:rsid w:val="00BA694B"/>
    <w:rsid w:val="00BA703E"/>
    <w:rsid w:val="00BB02DE"/>
    <w:rsid w:val="00BB2616"/>
    <w:rsid w:val="00BB661C"/>
    <w:rsid w:val="00BB7A83"/>
    <w:rsid w:val="00BC005E"/>
    <w:rsid w:val="00BC0EA2"/>
    <w:rsid w:val="00BC27A7"/>
    <w:rsid w:val="00BD0BD7"/>
    <w:rsid w:val="00BD62B3"/>
    <w:rsid w:val="00BD636A"/>
    <w:rsid w:val="00BD71B7"/>
    <w:rsid w:val="00BE3E51"/>
    <w:rsid w:val="00BE6221"/>
    <w:rsid w:val="00BE63BF"/>
    <w:rsid w:val="00BF05A6"/>
    <w:rsid w:val="00BF785E"/>
    <w:rsid w:val="00C0157C"/>
    <w:rsid w:val="00C019DB"/>
    <w:rsid w:val="00C129A8"/>
    <w:rsid w:val="00C165D4"/>
    <w:rsid w:val="00C20EA7"/>
    <w:rsid w:val="00C27369"/>
    <w:rsid w:val="00C30BC4"/>
    <w:rsid w:val="00C3323D"/>
    <w:rsid w:val="00C367F0"/>
    <w:rsid w:val="00C55B42"/>
    <w:rsid w:val="00C659E8"/>
    <w:rsid w:val="00C66DF1"/>
    <w:rsid w:val="00C67B23"/>
    <w:rsid w:val="00C70BC7"/>
    <w:rsid w:val="00C809D8"/>
    <w:rsid w:val="00C837C9"/>
    <w:rsid w:val="00CA5AF5"/>
    <w:rsid w:val="00CA6680"/>
    <w:rsid w:val="00CA6865"/>
    <w:rsid w:val="00CB14EC"/>
    <w:rsid w:val="00CB371A"/>
    <w:rsid w:val="00CB51F2"/>
    <w:rsid w:val="00CB6762"/>
    <w:rsid w:val="00CC06EC"/>
    <w:rsid w:val="00CC2AB5"/>
    <w:rsid w:val="00CC3DB9"/>
    <w:rsid w:val="00CD5971"/>
    <w:rsid w:val="00CD65BE"/>
    <w:rsid w:val="00CF37F4"/>
    <w:rsid w:val="00CF74F3"/>
    <w:rsid w:val="00D115EF"/>
    <w:rsid w:val="00D12835"/>
    <w:rsid w:val="00D2067B"/>
    <w:rsid w:val="00D23755"/>
    <w:rsid w:val="00D335D9"/>
    <w:rsid w:val="00D34DCF"/>
    <w:rsid w:val="00D3798A"/>
    <w:rsid w:val="00D37A1D"/>
    <w:rsid w:val="00D37E57"/>
    <w:rsid w:val="00D4056D"/>
    <w:rsid w:val="00D4665D"/>
    <w:rsid w:val="00D477AA"/>
    <w:rsid w:val="00D477D4"/>
    <w:rsid w:val="00D500BA"/>
    <w:rsid w:val="00D50FF4"/>
    <w:rsid w:val="00D52A0B"/>
    <w:rsid w:val="00D54049"/>
    <w:rsid w:val="00D549A7"/>
    <w:rsid w:val="00D54B7C"/>
    <w:rsid w:val="00D62C4D"/>
    <w:rsid w:val="00D64596"/>
    <w:rsid w:val="00D64EE8"/>
    <w:rsid w:val="00D77DC3"/>
    <w:rsid w:val="00D82428"/>
    <w:rsid w:val="00D9312F"/>
    <w:rsid w:val="00D97237"/>
    <w:rsid w:val="00D97667"/>
    <w:rsid w:val="00D97854"/>
    <w:rsid w:val="00DA3AC6"/>
    <w:rsid w:val="00DB3EA1"/>
    <w:rsid w:val="00DC28B7"/>
    <w:rsid w:val="00DC47FB"/>
    <w:rsid w:val="00DD4529"/>
    <w:rsid w:val="00DD5CAE"/>
    <w:rsid w:val="00DF14F0"/>
    <w:rsid w:val="00E05016"/>
    <w:rsid w:val="00E20AD3"/>
    <w:rsid w:val="00E22461"/>
    <w:rsid w:val="00E25E27"/>
    <w:rsid w:val="00E368DE"/>
    <w:rsid w:val="00E410DF"/>
    <w:rsid w:val="00E51DD0"/>
    <w:rsid w:val="00E51DEA"/>
    <w:rsid w:val="00E5262C"/>
    <w:rsid w:val="00E613F5"/>
    <w:rsid w:val="00E62AA8"/>
    <w:rsid w:val="00E728F4"/>
    <w:rsid w:val="00E72DFD"/>
    <w:rsid w:val="00E74E5B"/>
    <w:rsid w:val="00E800FF"/>
    <w:rsid w:val="00E91179"/>
    <w:rsid w:val="00E93841"/>
    <w:rsid w:val="00EA32EC"/>
    <w:rsid w:val="00EA781F"/>
    <w:rsid w:val="00EB21EA"/>
    <w:rsid w:val="00EC201D"/>
    <w:rsid w:val="00EC711F"/>
    <w:rsid w:val="00ED06E7"/>
    <w:rsid w:val="00ED0F9B"/>
    <w:rsid w:val="00ED1BB2"/>
    <w:rsid w:val="00ED2908"/>
    <w:rsid w:val="00ED3ED5"/>
    <w:rsid w:val="00EE50C3"/>
    <w:rsid w:val="00EE55C0"/>
    <w:rsid w:val="00EE5EBF"/>
    <w:rsid w:val="00F05530"/>
    <w:rsid w:val="00F05DE2"/>
    <w:rsid w:val="00F12FEA"/>
    <w:rsid w:val="00F15A25"/>
    <w:rsid w:val="00F1762C"/>
    <w:rsid w:val="00F20A54"/>
    <w:rsid w:val="00F20B60"/>
    <w:rsid w:val="00F20F46"/>
    <w:rsid w:val="00F57F40"/>
    <w:rsid w:val="00F57FB7"/>
    <w:rsid w:val="00F6128F"/>
    <w:rsid w:val="00F62DEB"/>
    <w:rsid w:val="00F67E8D"/>
    <w:rsid w:val="00F71776"/>
    <w:rsid w:val="00F71BCE"/>
    <w:rsid w:val="00F73D0C"/>
    <w:rsid w:val="00F73DF1"/>
    <w:rsid w:val="00F81E96"/>
    <w:rsid w:val="00F838E3"/>
    <w:rsid w:val="00F839D9"/>
    <w:rsid w:val="00F91C03"/>
    <w:rsid w:val="00F93333"/>
    <w:rsid w:val="00F954AC"/>
    <w:rsid w:val="00F97574"/>
    <w:rsid w:val="00FA0A98"/>
    <w:rsid w:val="00FA5F08"/>
    <w:rsid w:val="00FC2E20"/>
    <w:rsid w:val="00FD7B4F"/>
    <w:rsid w:val="00FE21F5"/>
    <w:rsid w:val="00FE487A"/>
    <w:rsid w:val="00FF41DC"/>
    <w:rsid w:val="00FF74D2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A5208"/>
  <w15:chartTrackingRefBased/>
  <w15:docId w15:val="{1C0E8744-44A2-0342-944A-1DE8D6B5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ind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94A"/>
    <w:pPr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EBD"/>
    <w:pPr>
      <w:tabs>
        <w:tab w:val="center" w:pos="4680"/>
        <w:tab w:val="right" w:pos="9360"/>
      </w:tabs>
      <w:ind w:left="720" w:firstLine="720"/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7E4EBD"/>
  </w:style>
  <w:style w:type="paragraph" w:styleId="Footer">
    <w:name w:val="footer"/>
    <w:basedOn w:val="Normal"/>
    <w:link w:val="FooterChar"/>
    <w:uiPriority w:val="99"/>
    <w:unhideWhenUsed/>
    <w:rsid w:val="007E4EBD"/>
    <w:pPr>
      <w:tabs>
        <w:tab w:val="center" w:pos="4680"/>
        <w:tab w:val="right" w:pos="9360"/>
      </w:tabs>
      <w:ind w:left="720" w:firstLine="720"/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7E4EBD"/>
  </w:style>
  <w:style w:type="paragraph" w:styleId="NoSpacing">
    <w:name w:val="No Spacing"/>
    <w:uiPriority w:val="1"/>
    <w:qFormat/>
    <w:rsid w:val="007E4EBD"/>
    <w:pPr>
      <w:ind w:left="0" w:firstLine="0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A094A"/>
    <w:pPr>
      <w:spacing w:before="960" w:after="300"/>
      <w:contextualSpacing/>
      <w:jc w:val="both"/>
    </w:pPr>
    <w:rPr>
      <w:rFonts w:ascii="Book Antiqua" w:hAnsi="Book Antiqua"/>
      <w:b/>
      <w:caps/>
      <w:spacing w:val="5"/>
      <w:kern w:val="28"/>
      <w:szCs w:val="52"/>
      <w:lang w:val="en-PH"/>
    </w:rPr>
  </w:style>
  <w:style w:type="character" w:customStyle="1" w:styleId="TitleChar">
    <w:name w:val="Title Char"/>
    <w:basedOn w:val="DefaultParagraphFont"/>
    <w:link w:val="Title"/>
    <w:uiPriority w:val="10"/>
    <w:rsid w:val="001A094A"/>
    <w:rPr>
      <w:rFonts w:ascii="Book Antiqua" w:eastAsia="Times New Roman" w:hAnsi="Book Antiqua" w:cs="Times New Roman"/>
      <w:b/>
      <w:caps/>
      <w:spacing w:val="5"/>
      <w:kern w:val="28"/>
      <w:sz w:val="24"/>
      <w:szCs w:val="52"/>
    </w:rPr>
  </w:style>
  <w:style w:type="paragraph" w:styleId="ListParagraph">
    <w:name w:val="List Paragraph"/>
    <w:basedOn w:val="Normal"/>
    <w:uiPriority w:val="34"/>
    <w:qFormat/>
    <w:rsid w:val="00926A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14F0"/>
    <w:pPr>
      <w:spacing w:before="100" w:beforeAutospacing="1" w:after="100" w:afterAutospacing="1"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FC"/>
    <w:rPr>
      <w:rFonts w:ascii="Times New Roman" w:eastAsia="Times New Roman" w:hAnsi="Times New Roman" w:cs="Times New Roman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45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61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6D20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0D5"/>
    <w:rPr>
      <w:color w:val="605E5C"/>
      <w:shd w:val="clear" w:color="auto" w:fill="E1DFDD"/>
    </w:rPr>
  </w:style>
  <w:style w:type="character" w:customStyle="1" w:styleId="textexposedshow">
    <w:name w:val="text_exposed_show"/>
    <w:basedOn w:val="DefaultParagraphFont"/>
    <w:rsid w:val="002514B3"/>
  </w:style>
  <w:style w:type="paragraph" w:customStyle="1" w:styleId="yetidone">
    <w:name w:val="_yeti_done"/>
    <w:basedOn w:val="Normal"/>
    <w:rsid w:val="002514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387FB7D4-AD0B-436B-96DD-DAB7BD8E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Pirate</dc:creator>
  <cp:keywords/>
  <dc:description/>
  <cp:lastModifiedBy>Edsel A. Calo</cp:lastModifiedBy>
  <cp:revision>2</cp:revision>
  <cp:lastPrinted>2022-05-23T02:11:00Z</cp:lastPrinted>
  <dcterms:created xsi:type="dcterms:W3CDTF">2022-05-23T02:52:00Z</dcterms:created>
  <dcterms:modified xsi:type="dcterms:W3CDTF">2022-05-23T02:52:00Z</dcterms:modified>
</cp:coreProperties>
</file>